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5C07B" w14:textId="77777777" w:rsidR="00CD6784" w:rsidRPr="000D3319" w:rsidRDefault="00DA02C3" w:rsidP="007F23D6">
      <w:pPr>
        <w:snapToGrid w:val="0"/>
        <w:rPr>
          <w:rFonts w:hAnsi="ＭＳ ゴシック" w:hint="eastAsia"/>
          <w:sz w:val="18"/>
        </w:rPr>
      </w:pPr>
      <w:bookmarkStart w:id="0" w:name="_Hlk54084634"/>
      <w:r>
        <w:rPr>
          <w:rFonts w:hAnsi="ＭＳ ゴシック" w:hint="eastAsia"/>
          <w:sz w:val="18"/>
        </w:rPr>
        <w:t>ターボ</w:t>
      </w:r>
      <w:r w:rsidR="001E64F2" w:rsidRPr="000D3319">
        <w:rPr>
          <w:rFonts w:hAnsi="ＭＳ ゴシック" w:hint="eastAsia"/>
          <w:sz w:val="18"/>
        </w:rPr>
        <w:t>機械協会</w:t>
      </w:r>
    </w:p>
    <w:p w14:paraId="46660347" w14:textId="77777777" w:rsidR="00C1642A" w:rsidRPr="00A52978" w:rsidRDefault="00C1642A" w:rsidP="007F23D6">
      <w:pPr>
        <w:snapToGrid w:val="0"/>
        <w:rPr>
          <w:rFonts w:hAnsi="ＭＳ ゴシック" w:hint="eastAsia"/>
          <w:sz w:val="18"/>
        </w:rPr>
      </w:pPr>
      <w:r w:rsidRPr="00A52978">
        <w:rPr>
          <w:rFonts w:hAnsi="ＭＳ ゴシック" w:hint="eastAsia"/>
          <w:sz w:val="18"/>
        </w:rPr>
        <w:t>第</w:t>
      </w:r>
      <w:r w:rsidR="006D6999" w:rsidRPr="00A52978">
        <w:rPr>
          <w:rFonts w:hAnsi="ＭＳ ゴシック" w:hint="eastAsia"/>
          <w:sz w:val="18"/>
        </w:rPr>
        <w:t>1</w:t>
      </w:r>
      <w:r w:rsidR="00F24947" w:rsidRPr="00A52978">
        <w:rPr>
          <w:rFonts w:hAnsi="ＭＳ ゴシック" w:hint="eastAsia"/>
          <w:sz w:val="18"/>
        </w:rPr>
        <w:t>54</w:t>
      </w:r>
      <w:r w:rsidRPr="00A52978">
        <w:rPr>
          <w:rFonts w:hAnsi="ＭＳ ゴシック" w:hint="eastAsia"/>
          <w:sz w:val="18"/>
        </w:rPr>
        <w:t>回セミナー</w:t>
      </w:r>
      <w:r w:rsidR="00213BFD" w:rsidRPr="00A52978">
        <w:rPr>
          <w:rFonts w:hAnsi="ＭＳ ゴシック" w:hint="eastAsia"/>
          <w:sz w:val="18"/>
        </w:rPr>
        <w:t>（Web形式のセミナー）</w:t>
      </w:r>
    </w:p>
    <w:p w14:paraId="52989767" w14:textId="77777777" w:rsidR="00C1642A" w:rsidRPr="00993204" w:rsidRDefault="001E4119" w:rsidP="00634D96">
      <w:pPr>
        <w:jc w:val="center"/>
        <w:rPr>
          <w:rFonts w:hAnsi="ＭＳ ゴシック" w:hint="eastAsia"/>
          <w:b/>
          <w:bCs/>
          <w:sz w:val="36"/>
          <w:szCs w:val="36"/>
        </w:rPr>
      </w:pPr>
      <w:r w:rsidRPr="000D3319">
        <w:rPr>
          <w:rFonts w:hAnsi="ＭＳ ゴシック" w:hint="eastAsia"/>
          <w:b/>
          <w:bCs/>
          <w:sz w:val="36"/>
          <w:szCs w:val="36"/>
        </w:rPr>
        <w:t>水</w:t>
      </w:r>
      <w:r w:rsidR="00BE0EDE" w:rsidRPr="000D3319">
        <w:rPr>
          <w:rFonts w:hAnsi="ＭＳ ゴシック" w:hint="eastAsia"/>
          <w:b/>
          <w:bCs/>
          <w:sz w:val="36"/>
          <w:szCs w:val="36"/>
        </w:rPr>
        <w:t xml:space="preserve">　</w:t>
      </w:r>
      <w:r w:rsidR="00634D96" w:rsidRPr="000D3319">
        <w:rPr>
          <w:rFonts w:hAnsi="ＭＳ ゴシック" w:hint="eastAsia"/>
          <w:b/>
          <w:bCs/>
          <w:sz w:val="36"/>
          <w:szCs w:val="36"/>
        </w:rPr>
        <w:t xml:space="preserve">　</w:t>
      </w:r>
      <w:r w:rsidRPr="000D3319">
        <w:rPr>
          <w:rFonts w:hAnsi="ＭＳ ゴシック" w:hint="eastAsia"/>
          <w:b/>
          <w:bCs/>
          <w:sz w:val="36"/>
          <w:szCs w:val="36"/>
        </w:rPr>
        <w:t>車</w:t>
      </w:r>
    </w:p>
    <w:p w14:paraId="42F537BD" w14:textId="77777777" w:rsidR="00241063" w:rsidRPr="004C7E58" w:rsidRDefault="00241063" w:rsidP="006D6999">
      <w:pPr>
        <w:pStyle w:val="a3"/>
        <w:spacing w:beforeLines="50" w:before="160"/>
        <w:ind w:firstLine="220"/>
        <w:jc w:val="left"/>
        <w:rPr>
          <w:rFonts w:hAnsi="ＭＳ ゴシック" w:hint="eastAsia"/>
          <w:sz w:val="22"/>
          <w:szCs w:val="22"/>
        </w:rPr>
      </w:pPr>
      <w:r w:rsidRPr="004C7E58">
        <w:rPr>
          <w:rFonts w:hAnsi="ＭＳ ゴシック" w:hint="eastAsia"/>
          <w:sz w:val="22"/>
          <w:szCs w:val="22"/>
        </w:rPr>
        <w:t>地球温暖化対策として太陽光，風力，波力など再生可能エネルギーの活用が進められる中で，水力</w:t>
      </w:r>
      <w:r w:rsidR="00D760FF" w:rsidRPr="004C7E58">
        <w:rPr>
          <w:rFonts w:hAnsi="ＭＳ ゴシック" w:hint="eastAsia"/>
          <w:sz w:val="22"/>
          <w:szCs w:val="22"/>
        </w:rPr>
        <w:t>発電</w:t>
      </w:r>
      <w:r w:rsidRPr="004C7E58">
        <w:rPr>
          <w:rFonts w:hAnsi="ＭＳ ゴシック" w:hint="eastAsia"/>
          <w:sz w:val="22"/>
          <w:szCs w:val="22"/>
        </w:rPr>
        <w:t>はエネルギー密度が高く，安定的かつ継続的に電力を発生できる電源として注目を集めています。また，長年にわたる実績に培われた信頼性の高い，安心安全な技術のため，世界的に見直される機運であり，国内でも新規開発</w:t>
      </w:r>
      <w:r w:rsidR="00D760FF" w:rsidRPr="004C7E58">
        <w:rPr>
          <w:rFonts w:hAnsi="ＭＳ ゴシック" w:hint="eastAsia"/>
          <w:sz w:val="22"/>
          <w:szCs w:val="22"/>
        </w:rPr>
        <w:t>を始め</w:t>
      </w:r>
      <w:r w:rsidRPr="004C7E58">
        <w:rPr>
          <w:rFonts w:hAnsi="ＭＳ ゴシック" w:hint="eastAsia"/>
          <w:sz w:val="22"/>
          <w:szCs w:val="22"/>
        </w:rPr>
        <w:t>，</w:t>
      </w:r>
      <w:r w:rsidR="00D760FF" w:rsidRPr="004C7E58">
        <w:rPr>
          <w:rFonts w:hAnsi="ＭＳ ゴシック" w:hint="eastAsia"/>
          <w:sz w:val="22"/>
          <w:szCs w:val="22"/>
        </w:rPr>
        <w:t>既設発電所の劣化低減対策，</w:t>
      </w:r>
      <w:r w:rsidRPr="004C7E58">
        <w:rPr>
          <w:rFonts w:hAnsi="ＭＳ ゴシック" w:hint="eastAsia"/>
          <w:sz w:val="22"/>
          <w:szCs w:val="22"/>
        </w:rPr>
        <w:t>老朽化した発電所の一括改修など，クリーンな水資源を継続的に有効活用する努力が続けられています。</w:t>
      </w:r>
    </w:p>
    <w:p w14:paraId="54682806" w14:textId="77777777" w:rsidR="004D27A3" w:rsidRDefault="00034B02" w:rsidP="006B17D2">
      <w:pPr>
        <w:snapToGrid w:val="0"/>
        <w:ind w:firstLineChars="100" w:firstLine="220"/>
        <w:jc w:val="left"/>
        <w:rPr>
          <w:rFonts w:hAnsi="ＭＳ ゴシック"/>
          <w:sz w:val="22"/>
          <w:szCs w:val="22"/>
        </w:rPr>
      </w:pPr>
      <w:r w:rsidRPr="004C7E58">
        <w:rPr>
          <w:rFonts w:hAnsi="ＭＳ ゴシック" w:hint="eastAsia"/>
          <w:sz w:val="22"/>
          <w:szCs w:val="22"/>
        </w:rPr>
        <w:t>本セミナーでは，</w:t>
      </w:r>
      <w:r w:rsidR="00CE1B30" w:rsidRPr="004C7E58">
        <w:rPr>
          <w:rFonts w:hAnsi="ＭＳ ゴシック" w:hint="eastAsia"/>
          <w:sz w:val="22"/>
          <w:szCs w:val="22"/>
        </w:rPr>
        <w:t>水力発電の主要機器である水車・ポンプ水車について，</w:t>
      </w:r>
      <w:r w:rsidR="00CF5594" w:rsidRPr="004C7E58">
        <w:rPr>
          <w:rFonts w:hAnsi="ＭＳ ゴシック" w:hint="eastAsia"/>
          <w:sz w:val="22"/>
          <w:szCs w:val="22"/>
        </w:rPr>
        <w:t>202</w:t>
      </w:r>
      <w:r w:rsidR="009A6FB4">
        <w:rPr>
          <w:rFonts w:hAnsi="ＭＳ ゴシック"/>
          <w:sz w:val="22"/>
          <w:szCs w:val="22"/>
        </w:rPr>
        <w:t>1</w:t>
      </w:r>
      <w:r w:rsidR="004D27A3" w:rsidRPr="004C7E58">
        <w:rPr>
          <w:rFonts w:hAnsi="ＭＳ ゴシック" w:hint="eastAsia"/>
          <w:sz w:val="22"/>
          <w:szCs w:val="22"/>
        </w:rPr>
        <w:t>年に発刊</w:t>
      </w:r>
      <w:r w:rsidR="00CF5594" w:rsidRPr="004C7E58">
        <w:rPr>
          <w:rFonts w:hAnsi="ＭＳ ゴシック" w:hint="eastAsia"/>
          <w:sz w:val="22"/>
          <w:szCs w:val="22"/>
        </w:rPr>
        <w:t>する予定の</w:t>
      </w:r>
      <w:r w:rsidR="004D27A3" w:rsidRPr="004C7E58">
        <w:rPr>
          <w:rFonts w:hAnsi="ＭＳ ゴシック" w:hint="eastAsia"/>
          <w:sz w:val="22"/>
          <w:szCs w:val="22"/>
        </w:rPr>
        <w:t>「ハイドロタービン　改訂版</w:t>
      </w:r>
      <w:r w:rsidR="00CE1B30" w:rsidRPr="004C7E58">
        <w:rPr>
          <w:rFonts w:hAnsi="ＭＳ ゴシック" w:hint="eastAsia"/>
          <w:sz w:val="22"/>
          <w:szCs w:val="22"/>
        </w:rPr>
        <w:t>」の内容に基づいて，基礎知識・理論</w:t>
      </w:r>
      <w:r w:rsidR="006B17D2" w:rsidRPr="004C7E58">
        <w:rPr>
          <w:rFonts w:hAnsi="ＭＳ ゴシック" w:hint="eastAsia"/>
          <w:sz w:val="22"/>
          <w:szCs w:val="22"/>
        </w:rPr>
        <w:t xml:space="preserve">を説明した上で, </w:t>
      </w:r>
      <w:r w:rsidR="00BC1055" w:rsidRPr="004C7E58">
        <w:rPr>
          <w:rFonts w:hAnsi="ＭＳ ゴシック" w:hint="eastAsia"/>
          <w:sz w:val="22"/>
          <w:szCs w:val="22"/>
        </w:rPr>
        <w:t>水車の延命化のための耐キャビテーション壊食、耐土砂摩耗対策などを解りやすく解説します。</w:t>
      </w:r>
    </w:p>
    <w:p w14:paraId="3AD44A44" w14:textId="77777777" w:rsidR="004C7E58" w:rsidRPr="004C7E58" w:rsidRDefault="004C7E58" w:rsidP="006B17D2">
      <w:pPr>
        <w:snapToGrid w:val="0"/>
        <w:ind w:firstLineChars="100" w:firstLine="220"/>
        <w:jc w:val="left"/>
        <w:rPr>
          <w:rFonts w:hAnsi="ＭＳ ゴシック" w:hint="eastAsia"/>
          <w:sz w:val="22"/>
          <w:szCs w:val="22"/>
        </w:rPr>
      </w:pPr>
    </w:p>
    <w:p w14:paraId="7D31F59B" w14:textId="77777777" w:rsidR="0016276B" w:rsidRDefault="00456B97" w:rsidP="0016276B">
      <w:pPr>
        <w:autoSpaceDE w:val="0"/>
        <w:autoSpaceDN w:val="0"/>
        <w:adjustRightInd w:val="0"/>
        <w:jc w:val="left"/>
        <w:rPr>
          <w:rFonts w:hAnsi="ＭＳ ゴシック" w:cs="MS-Gothic"/>
          <w:color w:val="000000"/>
          <w:kern w:val="0"/>
          <w:szCs w:val="21"/>
        </w:rPr>
      </w:pPr>
      <w:r w:rsidRPr="004C7E58">
        <w:rPr>
          <w:rFonts w:hAnsi="ＭＳ ゴシック" w:hint="eastAsia"/>
          <w:sz w:val="22"/>
          <w:szCs w:val="22"/>
        </w:rPr>
        <w:t xml:space="preserve">日   </w:t>
      </w:r>
      <w:r w:rsidR="00832691" w:rsidRPr="004C7E58">
        <w:rPr>
          <w:rFonts w:hAnsi="ＭＳ ゴシック" w:hint="eastAsia"/>
          <w:sz w:val="22"/>
          <w:szCs w:val="22"/>
        </w:rPr>
        <w:t xml:space="preserve"> </w:t>
      </w:r>
      <w:r w:rsidR="008E4672" w:rsidRPr="004C7E58">
        <w:rPr>
          <w:rFonts w:hAnsi="ＭＳ ゴシック" w:hint="eastAsia"/>
          <w:sz w:val="22"/>
          <w:szCs w:val="22"/>
        </w:rPr>
        <w:t>時</w:t>
      </w:r>
      <w:r w:rsidR="005E1503" w:rsidRPr="004C7E58">
        <w:rPr>
          <w:rFonts w:hAnsi="ＭＳ ゴシック" w:hint="eastAsia"/>
          <w:sz w:val="22"/>
          <w:szCs w:val="22"/>
        </w:rPr>
        <w:t>：</w:t>
      </w:r>
      <w:r w:rsidR="00744956" w:rsidRPr="004C7E58">
        <w:rPr>
          <w:rFonts w:hAnsi="ＭＳ ゴシック" w:hint="eastAsia"/>
          <w:sz w:val="22"/>
          <w:szCs w:val="22"/>
        </w:rPr>
        <w:t>202</w:t>
      </w:r>
      <w:r w:rsidR="00F24947">
        <w:rPr>
          <w:rFonts w:hAnsi="ＭＳ ゴシック"/>
          <w:sz w:val="22"/>
          <w:szCs w:val="22"/>
        </w:rPr>
        <w:t>1</w:t>
      </w:r>
      <w:r w:rsidRPr="004C7E58">
        <w:rPr>
          <w:rFonts w:hAnsi="ＭＳ ゴシック" w:hint="eastAsia"/>
          <w:sz w:val="22"/>
          <w:szCs w:val="22"/>
        </w:rPr>
        <w:t>年</w:t>
      </w:r>
      <w:r w:rsidR="00F24947">
        <w:rPr>
          <w:rFonts w:hAnsi="ＭＳ ゴシック"/>
          <w:sz w:val="22"/>
          <w:szCs w:val="22"/>
        </w:rPr>
        <w:t>4</w:t>
      </w:r>
      <w:r w:rsidR="005E1503" w:rsidRPr="004C7E58">
        <w:rPr>
          <w:rFonts w:hAnsi="ＭＳ ゴシック" w:hint="eastAsia"/>
          <w:sz w:val="22"/>
          <w:szCs w:val="22"/>
        </w:rPr>
        <w:t>月</w:t>
      </w:r>
      <w:r w:rsidR="001A5D28">
        <w:rPr>
          <w:rFonts w:hAnsi="ＭＳ ゴシック" w:hint="eastAsia"/>
          <w:sz w:val="22"/>
          <w:szCs w:val="22"/>
        </w:rPr>
        <w:t>20</w:t>
      </w:r>
      <w:r w:rsidR="006D6999" w:rsidRPr="004C7E58">
        <w:rPr>
          <w:rFonts w:hAnsi="ＭＳ ゴシック" w:hint="eastAsia"/>
          <w:sz w:val="22"/>
          <w:szCs w:val="22"/>
        </w:rPr>
        <w:t>日（</w:t>
      </w:r>
      <w:r w:rsidR="001A5D28">
        <w:rPr>
          <w:rFonts w:hAnsi="ＭＳ ゴシック" w:hint="eastAsia"/>
          <w:sz w:val="22"/>
          <w:szCs w:val="22"/>
        </w:rPr>
        <w:t>火</w:t>
      </w:r>
      <w:r w:rsidR="006D6999" w:rsidRPr="004C7E58">
        <w:rPr>
          <w:rFonts w:hAnsi="ＭＳ ゴシック" w:hint="eastAsia"/>
          <w:sz w:val="22"/>
          <w:szCs w:val="22"/>
        </w:rPr>
        <w:t>）</w:t>
      </w:r>
      <w:r w:rsidR="00E904CE" w:rsidRPr="004C7E58">
        <w:rPr>
          <w:rFonts w:hAnsi="ＭＳ ゴシック" w:hint="eastAsia"/>
          <w:sz w:val="22"/>
          <w:szCs w:val="22"/>
        </w:rPr>
        <w:t xml:space="preserve"> </w:t>
      </w:r>
      <w:r w:rsidR="00213BFD">
        <w:rPr>
          <w:rFonts w:hAnsi="ＭＳ ゴシック"/>
          <w:sz w:val="22"/>
          <w:szCs w:val="22"/>
        </w:rPr>
        <w:t>9</w:t>
      </w:r>
      <w:r w:rsidRPr="004C7E58">
        <w:rPr>
          <w:rFonts w:hAnsi="ＭＳ ゴシック" w:hint="eastAsia"/>
          <w:sz w:val="22"/>
          <w:szCs w:val="22"/>
        </w:rPr>
        <w:t>:</w:t>
      </w:r>
      <w:r w:rsidR="00213BFD">
        <w:rPr>
          <w:rFonts w:hAnsi="ＭＳ ゴシック"/>
          <w:sz w:val="22"/>
          <w:szCs w:val="22"/>
        </w:rPr>
        <w:t>50</w:t>
      </w:r>
      <w:r w:rsidR="005E1503" w:rsidRPr="004C7E58">
        <w:rPr>
          <w:rFonts w:hAnsi="ＭＳ ゴシック" w:hint="eastAsia"/>
          <w:sz w:val="22"/>
          <w:szCs w:val="22"/>
        </w:rPr>
        <w:t>～</w:t>
      </w:r>
      <w:r w:rsidR="003D53B2" w:rsidRPr="004C7E58">
        <w:rPr>
          <w:rFonts w:hAnsi="ＭＳ ゴシック" w:hint="eastAsia"/>
          <w:sz w:val="22"/>
          <w:szCs w:val="22"/>
        </w:rPr>
        <w:t>17:3</w:t>
      </w:r>
      <w:r w:rsidRPr="004C7E58">
        <w:rPr>
          <w:rFonts w:hAnsi="ＭＳ ゴシック" w:hint="eastAsia"/>
          <w:sz w:val="22"/>
          <w:szCs w:val="22"/>
        </w:rPr>
        <w:t>0</w:t>
      </w:r>
      <w:r w:rsidR="0016276B">
        <w:rPr>
          <w:rFonts w:hAnsi="ＭＳ ゴシック" w:hint="eastAsia"/>
          <w:szCs w:val="21"/>
        </w:rPr>
        <w:t>（9時から接続できます）</w:t>
      </w:r>
    </w:p>
    <w:p w14:paraId="00A83286" w14:textId="77777777" w:rsidR="005E1503" w:rsidRPr="00A52978" w:rsidRDefault="00213BFD" w:rsidP="008E0EE1">
      <w:pPr>
        <w:snapToGrid w:val="0"/>
        <w:jc w:val="left"/>
        <w:rPr>
          <w:rFonts w:hAnsi="ＭＳ ゴシック" w:hint="eastAsia"/>
          <w:sz w:val="22"/>
          <w:szCs w:val="22"/>
        </w:rPr>
      </w:pPr>
      <w:r w:rsidRPr="00A52978">
        <w:rPr>
          <w:rFonts w:hAnsi="ＭＳ ゴシック" w:hint="eastAsia"/>
          <w:kern w:val="0"/>
          <w:sz w:val="22"/>
          <w:szCs w:val="22"/>
        </w:rPr>
        <w:t>方　　式：W</w:t>
      </w:r>
      <w:r w:rsidRPr="00A52978">
        <w:rPr>
          <w:rFonts w:hAnsi="ＭＳ ゴシック"/>
          <w:kern w:val="0"/>
          <w:sz w:val="22"/>
          <w:szCs w:val="22"/>
        </w:rPr>
        <w:t>eb</w:t>
      </w:r>
      <w:r w:rsidRPr="00A52978">
        <w:rPr>
          <w:rFonts w:hAnsi="ＭＳ ゴシック" w:hint="eastAsia"/>
          <w:kern w:val="0"/>
          <w:sz w:val="22"/>
          <w:szCs w:val="22"/>
        </w:rPr>
        <w:t>形式のセミナー（WebEx）*別途参加方法をご案内いたします。</w:t>
      </w:r>
    </w:p>
    <w:p w14:paraId="4FA6F1DB" w14:textId="77777777" w:rsidR="00912AEA" w:rsidRPr="00F24947" w:rsidRDefault="005E1503" w:rsidP="00311D1A">
      <w:pPr>
        <w:pStyle w:val="Default"/>
        <w:snapToGrid w:val="0"/>
        <w:ind w:left="1162" w:hangingChars="352" w:hanging="1162"/>
        <w:rPr>
          <w:rFonts w:eastAsia="ＭＳ ゴシック" w:hint="eastAsia"/>
          <w:color w:val="auto"/>
          <w:sz w:val="22"/>
          <w:szCs w:val="22"/>
        </w:rPr>
      </w:pPr>
      <w:r w:rsidRPr="00E4546B">
        <w:rPr>
          <w:rFonts w:eastAsia="ＭＳ ゴシック" w:hint="eastAsia"/>
          <w:color w:val="auto"/>
          <w:spacing w:val="55"/>
          <w:sz w:val="22"/>
          <w:szCs w:val="22"/>
          <w:fitText w:val="880" w:id="832308992"/>
        </w:rPr>
        <w:t>参加</w:t>
      </w:r>
      <w:r w:rsidRPr="00E4546B">
        <w:rPr>
          <w:rFonts w:eastAsia="ＭＳ ゴシック" w:hint="eastAsia"/>
          <w:color w:val="auto"/>
          <w:sz w:val="22"/>
          <w:szCs w:val="22"/>
          <w:fitText w:val="880" w:id="832308992"/>
        </w:rPr>
        <w:t>費</w:t>
      </w:r>
      <w:r w:rsidRPr="00F24947">
        <w:rPr>
          <w:rFonts w:eastAsia="ＭＳ ゴシック" w:hint="eastAsia"/>
          <w:color w:val="auto"/>
          <w:sz w:val="22"/>
          <w:szCs w:val="22"/>
        </w:rPr>
        <w:t>：会員</w:t>
      </w:r>
      <w:r w:rsidR="00456B97" w:rsidRPr="00F24947">
        <w:rPr>
          <w:rFonts w:eastAsia="ＭＳ ゴシック" w:hint="eastAsia"/>
          <w:color w:val="auto"/>
          <w:sz w:val="22"/>
          <w:szCs w:val="22"/>
        </w:rPr>
        <w:t xml:space="preserve">　</w:t>
      </w:r>
      <w:r w:rsidR="004D27A3" w:rsidRPr="00F24947">
        <w:rPr>
          <w:rFonts w:eastAsia="ＭＳ ゴシック" w:hint="eastAsia"/>
          <w:color w:val="auto"/>
          <w:sz w:val="22"/>
          <w:szCs w:val="22"/>
        </w:rPr>
        <w:t>3</w:t>
      </w:r>
      <w:r w:rsidR="00947537" w:rsidRPr="00F24947">
        <w:rPr>
          <w:rFonts w:eastAsia="ＭＳ ゴシック"/>
          <w:color w:val="auto"/>
          <w:sz w:val="22"/>
          <w:szCs w:val="22"/>
        </w:rPr>
        <w:t>3</w:t>
      </w:r>
      <w:r w:rsidR="004D27A3" w:rsidRPr="00F24947">
        <w:rPr>
          <w:rFonts w:eastAsia="ＭＳ ゴシック" w:hint="eastAsia"/>
          <w:color w:val="auto"/>
          <w:sz w:val="22"/>
          <w:szCs w:val="22"/>
        </w:rPr>
        <w:t>,</w:t>
      </w:r>
      <w:r w:rsidR="004D27A3" w:rsidRPr="00F24947">
        <w:rPr>
          <w:rFonts w:eastAsia="ＭＳ ゴシック"/>
          <w:color w:val="auto"/>
          <w:sz w:val="22"/>
          <w:szCs w:val="22"/>
        </w:rPr>
        <w:t>0</w:t>
      </w:r>
      <w:r w:rsidRPr="00F24947">
        <w:rPr>
          <w:rFonts w:eastAsia="ＭＳ ゴシック" w:hint="eastAsia"/>
          <w:color w:val="auto"/>
          <w:sz w:val="22"/>
          <w:szCs w:val="22"/>
        </w:rPr>
        <w:t>00円</w:t>
      </w:r>
      <w:r w:rsidR="00456B97" w:rsidRPr="00F24947">
        <w:rPr>
          <w:rFonts w:eastAsia="ＭＳ ゴシック" w:hint="eastAsia"/>
          <w:color w:val="auto"/>
          <w:sz w:val="22"/>
          <w:szCs w:val="22"/>
        </w:rPr>
        <w:t>，</w:t>
      </w:r>
      <w:r w:rsidRPr="00F24947">
        <w:rPr>
          <w:rFonts w:eastAsia="ＭＳ ゴシック" w:hint="eastAsia"/>
          <w:color w:val="auto"/>
          <w:sz w:val="22"/>
          <w:szCs w:val="22"/>
        </w:rPr>
        <w:t>非会員</w:t>
      </w:r>
      <w:r w:rsidR="00456B97" w:rsidRPr="00F24947">
        <w:rPr>
          <w:rFonts w:eastAsia="ＭＳ ゴシック" w:hint="eastAsia"/>
          <w:color w:val="auto"/>
          <w:sz w:val="22"/>
          <w:szCs w:val="22"/>
        </w:rPr>
        <w:t xml:space="preserve">　</w:t>
      </w:r>
      <w:r w:rsidR="004D27A3" w:rsidRPr="00F24947">
        <w:rPr>
          <w:rFonts w:eastAsia="ＭＳ ゴシック" w:hint="eastAsia"/>
          <w:color w:val="auto"/>
          <w:sz w:val="22"/>
          <w:szCs w:val="22"/>
        </w:rPr>
        <w:t>4</w:t>
      </w:r>
      <w:r w:rsidR="00947537" w:rsidRPr="00F24947">
        <w:rPr>
          <w:rFonts w:eastAsia="ＭＳ ゴシック"/>
          <w:color w:val="auto"/>
          <w:sz w:val="22"/>
          <w:szCs w:val="22"/>
        </w:rPr>
        <w:t>4</w:t>
      </w:r>
      <w:r w:rsidR="004D27A3" w:rsidRPr="00F24947">
        <w:rPr>
          <w:rFonts w:eastAsia="ＭＳ ゴシック" w:hint="eastAsia"/>
          <w:color w:val="auto"/>
          <w:sz w:val="22"/>
          <w:szCs w:val="22"/>
        </w:rPr>
        <w:t>,0</w:t>
      </w:r>
      <w:r w:rsidRPr="00F24947">
        <w:rPr>
          <w:rFonts w:eastAsia="ＭＳ ゴシック" w:hint="eastAsia"/>
          <w:color w:val="auto"/>
          <w:sz w:val="22"/>
          <w:szCs w:val="22"/>
        </w:rPr>
        <w:t>00円</w:t>
      </w:r>
      <w:r w:rsidR="00456B97" w:rsidRPr="00F24947">
        <w:rPr>
          <w:rFonts w:eastAsia="ＭＳ ゴシック" w:hint="eastAsia"/>
          <w:color w:val="auto"/>
          <w:sz w:val="22"/>
          <w:szCs w:val="22"/>
        </w:rPr>
        <w:t>，</w:t>
      </w:r>
      <w:r w:rsidRPr="00F24947">
        <w:rPr>
          <w:rFonts w:eastAsia="ＭＳ ゴシック" w:hint="eastAsia"/>
          <w:color w:val="auto"/>
          <w:sz w:val="22"/>
          <w:szCs w:val="22"/>
        </w:rPr>
        <w:t>学生</w:t>
      </w:r>
      <w:r w:rsidR="00456B97" w:rsidRPr="00F24947">
        <w:rPr>
          <w:rFonts w:eastAsia="ＭＳ ゴシック" w:hint="eastAsia"/>
          <w:color w:val="auto"/>
          <w:sz w:val="22"/>
          <w:szCs w:val="22"/>
        </w:rPr>
        <w:t xml:space="preserve">　</w:t>
      </w:r>
      <w:r w:rsidR="004D27A3" w:rsidRPr="00F24947">
        <w:rPr>
          <w:rFonts w:eastAsia="ＭＳ ゴシック" w:hint="eastAsia"/>
          <w:color w:val="auto"/>
          <w:sz w:val="22"/>
          <w:szCs w:val="22"/>
        </w:rPr>
        <w:t>5,</w:t>
      </w:r>
      <w:r w:rsidR="00947537" w:rsidRPr="00F24947">
        <w:rPr>
          <w:rFonts w:eastAsia="ＭＳ ゴシック"/>
          <w:color w:val="auto"/>
          <w:sz w:val="22"/>
          <w:szCs w:val="22"/>
        </w:rPr>
        <w:t>5</w:t>
      </w:r>
      <w:r w:rsidRPr="00F24947">
        <w:rPr>
          <w:rFonts w:eastAsia="ＭＳ ゴシック" w:hint="eastAsia"/>
          <w:color w:val="auto"/>
          <w:sz w:val="22"/>
          <w:szCs w:val="22"/>
        </w:rPr>
        <w:t>00円</w:t>
      </w:r>
      <w:r w:rsidR="00676F82" w:rsidRPr="00F24947">
        <w:rPr>
          <w:rFonts w:eastAsia="ＭＳ ゴシック"/>
          <w:color w:val="auto"/>
          <w:sz w:val="22"/>
          <w:szCs w:val="22"/>
        </w:rPr>
        <w:t xml:space="preserve"> </w:t>
      </w:r>
      <w:r w:rsidR="00832691" w:rsidRPr="00F24947">
        <w:rPr>
          <w:rFonts w:eastAsia="ＭＳ ゴシック" w:hint="eastAsia"/>
          <w:color w:val="auto"/>
          <w:sz w:val="22"/>
          <w:szCs w:val="22"/>
        </w:rPr>
        <w:t>（税</w:t>
      </w:r>
      <w:r w:rsidR="00947537" w:rsidRPr="00F24947">
        <w:rPr>
          <w:rFonts w:eastAsia="ＭＳ ゴシック" w:hint="eastAsia"/>
          <w:color w:val="auto"/>
          <w:sz w:val="22"/>
          <w:szCs w:val="22"/>
        </w:rPr>
        <w:t>込み</w:t>
      </w:r>
      <w:r w:rsidR="00676F82" w:rsidRPr="00F24947">
        <w:rPr>
          <w:rFonts w:eastAsia="ＭＳ ゴシック" w:hint="eastAsia"/>
          <w:color w:val="auto"/>
          <w:sz w:val="22"/>
          <w:szCs w:val="22"/>
        </w:rPr>
        <w:t>・テキスト</w:t>
      </w:r>
      <w:r w:rsidR="00213BFD" w:rsidRPr="00F24947">
        <w:rPr>
          <w:rFonts w:eastAsia="ＭＳ ゴシック" w:hint="eastAsia"/>
          <w:color w:val="auto"/>
          <w:sz w:val="22"/>
          <w:szCs w:val="22"/>
        </w:rPr>
        <w:t>電子配布</w:t>
      </w:r>
      <w:r w:rsidR="00947537" w:rsidRPr="00F24947">
        <w:rPr>
          <w:rFonts w:eastAsia="ＭＳ ゴシック" w:hint="eastAsia"/>
          <w:color w:val="auto"/>
          <w:sz w:val="22"/>
          <w:szCs w:val="22"/>
        </w:rPr>
        <w:t>含む</w:t>
      </w:r>
      <w:r w:rsidR="00676F82" w:rsidRPr="00F24947">
        <w:rPr>
          <w:rFonts w:eastAsia="ＭＳ ゴシック" w:hint="eastAsia"/>
          <w:color w:val="auto"/>
          <w:sz w:val="22"/>
          <w:szCs w:val="22"/>
        </w:rPr>
        <w:t>）</w:t>
      </w:r>
    </w:p>
    <w:p w14:paraId="52993AB9" w14:textId="77777777" w:rsidR="00CF5594" w:rsidRDefault="00CF5594" w:rsidP="000F1C29">
      <w:pPr>
        <w:snapToGrid w:val="0"/>
        <w:jc w:val="left"/>
        <w:rPr>
          <w:rFonts w:hAnsi="ＭＳ ゴシック" w:cs="TT9C4Ao00"/>
          <w:kern w:val="0"/>
          <w:sz w:val="20"/>
          <w:szCs w:val="20"/>
        </w:rPr>
      </w:pPr>
    </w:p>
    <w:p w14:paraId="5B6E9A2E" w14:textId="77777777" w:rsidR="00420FE4" w:rsidRPr="000B1037" w:rsidRDefault="00676F82" w:rsidP="000F1C29">
      <w:pPr>
        <w:snapToGrid w:val="0"/>
        <w:jc w:val="left"/>
        <w:rPr>
          <w:rFonts w:hAnsi="ＭＳ ゴシック" w:cs="TT9C4Ao00" w:hint="eastAsia"/>
          <w:kern w:val="0"/>
          <w:sz w:val="20"/>
          <w:szCs w:val="20"/>
        </w:rPr>
      </w:pPr>
      <w:r w:rsidRPr="000D3319">
        <w:rPr>
          <w:rFonts w:hAnsi="ＭＳ ゴシック" w:cs="TT9C4Ao00" w:hint="eastAsia"/>
          <w:kern w:val="0"/>
          <w:sz w:val="20"/>
          <w:szCs w:val="20"/>
        </w:rPr>
        <w:t>【プログラム】</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219"/>
        <w:gridCol w:w="4438"/>
        <w:gridCol w:w="2163"/>
      </w:tblGrid>
      <w:tr w:rsidR="005E1503" w:rsidRPr="000D3319" w14:paraId="7C3BABAD" w14:textId="77777777" w:rsidTr="0016276B">
        <w:tblPrEx>
          <w:tblCellMar>
            <w:top w:w="0" w:type="dxa"/>
            <w:bottom w:w="0" w:type="dxa"/>
          </w:tblCellMar>
        </w:tblPrEx>
        <w:trPr>
          <w:cantSplit/>
        </w:trPr>
        <w:tc>
          <w:tcPr>
            <w:tcW w:w="900" w:type="dxa"/>
            <w:shd w:val="clear" w:color="auto" w:fill="auto"/>
            <w:vAlign w:val="center"/>
          </w:tcPr>
          <w:p w14:paraId="3D1DC1C9" w14:textId="77777777" w:rsidR="005E1503" w:rsidRPr="000D3319" w:rsidRDefault="00CB1647" w:rsidP="00CF5168">
            <w:pPr>
              <w:jc w:val="center"/>
              <w:rPr>
                <w:rFonts w:hAnsi="ＭＳ ゴシック" w:hint="eastAsia"/>
                <w:sz w:val="18"/>
              </w:rPr>
            </w:pPr>
            <w:r w:rsidRPr="000D3319">
              <w:rPr>
                <w:rFonts w:hAnsi="ＭＳ ゴシック" w:hint="eastAsia"/>
                <w:sz w:val="18"/>
              </w:rPr>
              <w:t>時</w:t>
            </w:r>
            <w:r w:rsidR="00456B97" w:rsidRPr="000D3319">
              <w:rPr>
                <w:rFonts w:hAnsi="ＭＳ ゴシック" w:hint="eastAsia"/>
                <w:sz w:val="18"/>
              </w:rPr>
              <w:t xml:space="preserve"> </w:t>
            </w:r>
            <w:r w:rsidRPr="000D3319">
              <w:rPr>
                <w:rFonts w:hAnsi="ＭＳ ゴシック" w:hint="eastAsia"/>
                <w:sz w:val="18"/>
              </w:rPr>
              <w:t>間</w:t>
            </w:r>
          </w:p>
        </w:tc>
        <w:tc>
          <w:tcPr>
            <w:tcW w:w="2219" w:type="dxa"/>
            <w:shd w:val="clear" w:color="auto" w:fill="auto"/>
            <w:vAlign w:val="center"/>
          </w:tcPr>
          <w:p w14:paraId="39A00526" w14:textId="77777777" w:rsidR="005E1503" w:rsidRPr="000D3319" w:rsidRDefault="00CB1647" w:rsidP="00CF5168">
            <w:pPr>
              <w:jc w:val="center"/>
              <w:rPr>
                <w:rFonts w:hAnsi="ＭＳ ゴシック" w:hint="eastAsia"/>
                <w:sz w:val="18"/>
              </w:rPr>
            </w:pPr>
            <w:r w:rsidRPr="000D3319">
              <w:rPr>
                <w:rFonts w:hAnsi="ＭＳ ゴシック" w:hint="eastAsia"/>
                <w:sz w:val="18"/>
              </w:rPr>
              <w:t>テーマ</w:t>
            </w:r>
          </w:p>
        </w:tc>
        <w:tc>
          <w:tcPr>
            <w:tcW w:w="4438" w:type="dxa"/>
            <w:shd w:val="clear" w:color="auto" w:fill="auto"/>
            <w:vAlign w:val="center"/>
          </w:tcPr>
          <w:p w14:paraId="4AF2676F" w14:textId="77777777" w:rsidR="005E1503" w:rsidRPr="000D3319" w:rsidRDefault="00CF5168" w:rsidP="00CF5168">
            <w:pPr>
              <w:jc w:val="center"/>
              <w:rPr>
                <w:rFonts w:hAnsi="ＭＳ ゴシック" w:hint="eastAsia"/>
                <w:sz w:val="18"/>
              </w:rPr>
            </w:pPr>
            <w:r w:rsidRPr="000D3319">
              <w:rPr>
                <w:rFonts w:hAnsi="ＭＳ ゴシック" w:hint="eastAsia"/>
                <w:sz w:val="18"/>
              </w:rPr>
              <w:t xml:space="preserve">内　</w:t>
            </w:r>
            <w:r w:rsidR="005E1503" w:rsidRPr="000D3319">
              <w:rPr>
                <w:rFonts w:hAnsi="ＭＳ ゴシック" w:hint="eastAsia"/>
                <w:sz w:val="18"/>
              </w:rPr>
              <w:t>容</w:t>
            </w:r>
          </w:p>
        </w:tc>
        <w:tc>
          <w:tcPr>
            <w:tcW w:w="2163" w:type="dxa"/>
            <w:shd w:val="clear" w:color="auto" w:fill="auto"/>
            <w:vAlign w:val="center"/>
          </w:tcPr>
          <w:p w14:paraId="5076E4FD" w14:textId="77777777" w:rsidR="005E1503" w:rsidRPr="000D3319" w:rsidRDefault="005E1503" w:rsidP="003A726E">
            <w:pPr>
              <w:jc w:val="center"/>
              <w:rPr>
                <w:rFonts w:hAnsi="ＭＳ ゴシック" w:hint="eastAsia"/>
                <w:sz w:val="18"/>
              </w:rPr>
            </w:pPr>
            <w:r w:rsidRPr="000D3319">
              <w:rPr>
                <w:rFonts w:hAnsi="ＭＳ ゴシック" w:hint="eastAsia"/>
                <w:sz w:val="18"/>
              </w:rPr>
              <w:t>講　師（敬称略）</w:t>
            </w:r>
          </w:p>
        </w:tc>
      </w:tr>
      <w:tr w:rsidR="00213BFD" w:rsidRPr="00F24947" w14:paraId="52708849" w14:textId="77777777" w:rsidTr="00983C31">
        <w:tblPrEx>
          <w:tblCellMar>
            <w:top w:w="0" w:type="dxa"/>
            <w:bottom w:w="0" w:type="dxa"/>
          </w:tblCellMar>
        </w:tblPrEx>
        <w:trPr>
          <w:cantSplit/>
        </w:trPr>
        <w:tc>
          <w:tcPr>
            <w:tcW w:w="900" w:type="dxa"/>
            <w:shd w:val="clear" w:color="auto" w:fill="auto"/>
            <w:vAlign w:val="center"/>
          </w:tcPr>
          <w:p w14:paraId="18361006" w14:textId="77777777" w:rsidR="00213BFD" w:rsidRPr="00F24947" w:rsidRDefault="00213BFD" w:rsidP="00CF5168">
            <w:pPr>
              <w:jc w:val="center"/>
              <w:rPr>
                <w:rFonts w:hAnsi="ＭＳ ゴシック" w:hint="eastAsia"/>
                <w:sz w:val="20"/>
                <w:szCs w:val="20"/>
              </w:rPr>
            </w:pPr>
            <w:r w:rsidRPr="00F24947">
              <w:rPr>
                <w:rFonts w:hAnsi="ＭＳ ゴシック" w:hint="eastAsia"/>
                <w:sz w:val="20"/>
                <w:szCs w:val="20"/>
              </w:rPr>
              <w:t>9</w:t>
            </w:r>
            <w:r w:rsidRPr="00F24947">
              <w:rPr>
                <w:rFonts w:hAnsi="ＭＳ ゴシック"/>
                <w:sz w:val="20"/>
                <w:szCs w:val="20"/>
              </w:rPr>
              <w:t>:50</w:t>
            </w:r>
          </w:p>
        </w:tc>
        <w:tc>
          <w:tcPr>
            <w:tcW w:w="8820" w:type="dxa"/>
            <w:gridSpan w:val="3"/>
            <w:shd w:val="clear" w:color="auto" w:fill="auto"/>
            <w:vAlign w:val="center"/>
          </w:tcPr>
          <w:p w14:paraId="6D11798A" w14:textId="77777777" w:rsidR="00213BFD" w:rsidRPr="00F24947" w:rsidRDefault="00213BFD" w:rsidP="00213BFD">
            <w:pPr>
              <w:jc w:val="left"/>
              <w:rPr>
                <w:rFonts w:hAnsi="ＭＳ ゴシック" w:hint="eastAsia"/>
                <w:sz w:val="20"/>
                <w:szCs w:val="20"/>
              </w:rPr>
            </w:pPr>
            <w:r w:rsidRPr="00F24947">
              <w:rPr>
                <w:rFonts w:hAnsi="ＭＳ ゴシック" w:hint="eastAsia"/>
                <w:sz w:val="20"/>
                <w:szCs w:val="20"/>
              </w:rPr>
              <w:t>W</w:t>
            </w:r>
            <w:r w:rsidRPr="00F24947">
              <w:rPr>
                <w:rFonts w:hAnsi="ＭＳ ゴシック"/>
                <w:sz w:val="20"/>
                <w:szCs w:val="20"/>
              </w:rPr>
              <w:t>eb</w:t>
            </w:r>
            <w:r w:rsidRPr="00F24947">
              <w:rPr>
                <w:rFonts w:hAnsi="ＭＳ ゴシック" w:hint="eastAsia"/>
                <w:sz w:val="20"/>
                <w:szCs w:val="20"/>
              </w:rPr>
              <w:t>セミナー要領説明、本セミナー趣旨説明</w:t>
            </w:r>
          </w:p>
        </w:tc>
      </w:tr>
      <w:tr w:rsidR="005E1503" w:rsidRPr="00F24947" w14:paraId="6DA3C487" w14:textId="77777777" w:rsidTr="00502E1A">
        <w:tblPrEx>
          <w:tblCellMar>
            <w:top w:w="0" w:type="dxa"/>
            <w:bottom w:w="0" w:type="dxa"/>
          </w:tblCellMar>
        </w:tblPrEx>
        <w:trPr>
          <w:cantSplit/>
          <w:trHeight w:val="794"/>
        </w:trPr>
        <w:tc>
          <w:tcPr>
            <w:tcW w:w="900" w:type="dxa"/>
            <w:vAlign w:val="center"/>
          </w:tcPr>
          <w:p w14:paraId="42293AC0" w14:textId="77777777" w:rsidR="00676F82" w:rsidRPr="00F24947" w:rsidRDefault="003B1869" w:rsidP="003A726E">
            <w:pPr>
              <w:snapToGrid w:val="0"/>
              <w:jc w:val="left"/>
              <w:rPr>
                <w:rFonts w:hAnsi="ＭＳ ゴシック" w:hint="eastAsia"/>
                <w:sz w:val="20"/>
                <w:szCs w:val="20"/>
              </w:rPr>
            </w:pPr>
            <w:r w:rsidRPr="00F24947">
              <w:rPr>
                <w:rFonts w:hAnsi="ＭＳ ゴシック" w:hint="eastAsia"/>
                <w:sz w:val="20"/>
                <w:szCs w:val="20"/>
              </w:rPr>
              <w:t>10:00</w:t>
            </w:r>
          </w:p>
          <w:p w14:paraId="42BFB69C" w14:textId="77777777" w:rsidR="005E1503" w:rsidRPr="00F24947" w:rsidRDefault="005E1503" w:rsidP="004D359C">
            <w:pPr>
              <w:snapToGrid w:val="0"/>
              <w:jc w:val="center"/>
              <w:rPr>
                <w:rFonts w:hAnsi="ＭＳ ゴシック" w:hint="eastAsia"/>
                <w:sz w:val="20"/>
                <w:szCs w:val="20"/>
              </w:rPr>
            </w:pPr>
            <w:r w:rsidRPr="00F24947">
              <w:rPr>
                <w:rFonts w:hAnsi="ＭＳ ゴシック" w:hint="eastAsia"/>
                <w:sz w:val="20"/>
                <w:szCs w:val="20"/>
              </w:rPr>
              <w:t>～</w:t>
            </w:r>
            <w:r w:rsidR="00213BFD" w:rsidRPr="00F24947">
              <w:rPr>
                <w:rFonts w:hAnsi="ＭＳ ゴシック" w:hint="eastAsia"/>
                <w:sz w:val="20"/>
                <w:szCs w:val="20"/>
              </w:rPr>
              <w:t>1</w:t>
            </w:r>
            <w:r w:rsidR="00213BFD" w:rsidRPr="00F24947">
              <w:rPr>
                <w:rFonts w:hAnsi="ＭＳ ゴシック"/>
                <w:sz w:val="20"/>
                <w:szCs w:val="20"/>
              </w:rPr>
              <w:t>2</w:t>
            </w:r>
            <w:r w:rsidR="004D359C" w:rsidRPr="00F24947">
              <w:rPr>
                <w:rFonts w:hAnsi="ＭＳ ゴシック" w:hint="eastAsia"/>
                <w:sz w:val="20"/>
                <w:szCs w:val="20"/>
              </w:rPr>
              <w:t>:</w:t>
            </w:r>
            <w:r w:rsidR="00213BFD" w:rsidRPr="00F24947">
              <w:rPr>
                <w:rFonts w:hAnsi="ＭＳ ゴシック"/>
                <w:sz w:val="20"/>
                <w:szCs w:val="20"/>
              </w:rPr>
              <w:t>00</w:t>
            </w:r>
          </w:p>
        </w:tc>
        <w:tc>
          <w:tcPr>
            <w:tcW w:w="2219" w:type="dxa"/>
            <w:vAlign w:val="center"/>
          </w:tcPr>
          <w:p w14:paraId="4FCD56DD" w14:textId="77777777" w:rsidR="005E1503" w:rsidRPr="00F24947" w:rsidRDefault="0058477A" w:rsidP="00CA567E">
            <w:pPr>
              <w:snapToGrid w:val="0"/>
              <w:jc w:val="left"/>
              <w:rPr>
                <w:rFonts w:hAnsi="ＭＳ ゴシック" w:cs="ＭＳ 明朝" w:hint="eastAsia"/>
                <w:kern w:val="0"/>
                <w:sz w:val="20"/>
                <w:szCs w:val="20"/>
              </w:rPr>
            </w:pPr>
            <w:r w:rsidRPr="00F24947">
              <w:rPr>
                <w:rFonts w:hAnsi="ＭＳ ゴシック" w:cs="ＭＳ 明朝" w:hint="eastAsia"/>
                <w:kern w:val="0"/>
                <w:sz w:val="20"/>
                <w:szCs w:val="20"/>
              </w:rPr>
              <w:t>水車・ポンプ水車の</w:t>
            </w:r>
            <w:r w:rsidRPr="00F24947">
              <w:rPr>
                <w:rFonts w:hAnsi="ＭＳ ゴシック" w:cs="ＭＳ 明朝"/>
                <w:kern w:val="0"/>
                <w:sz w:val="20"/>
                <w:szCs w:val="20"/>
              </w:rPr>
              <w:br/>
            </w:r>
            <w:r w:rsidRPr="00F24947">
              <w:rPr>
                <w:rFonts w:hAnsi="ＭＳ ゴシック" w:cs="ＭＳ 明朝" w:hint="eastAsia"/>
                <w:kern w:val="0"/>
                <w:sz w:val="20"/>
                <w:szCs w:val="20"/>
              </w:rPr>
              <w:t>基礎知識</w:t>
            </w:r>
          </w:p>
        </w:tc>
        <w:tc>
          <w:tcPr>
            <w:tcW w:w="4438" w:type="dxa"/>
            <w:vAlign w:val="center"/>
          </w:tcPr>
          <w:p w14:paraId="138A2E1C" w14:textId="77777777" w:rsidR="005E1503" w:rsidRPr="00F24947" w:rsidRDefault="00A61468" w:rsidP="00212D1E">
            <w:pPr>
              <w:snapToGrid w:val="0"/>
              <w:spacing w:line="240" w:lineRule="exact"/>
              <w:rPr>
                <w:rFonts w:hAnsi="ＭＳ ゴシック" w:hint="eastAsia"/>
                <w:sz w:val="20"/>
                <w:szCs w:val="20"/>
              </w:rPr>
            </w:pPr>
            <w:r w:rsidRPr="00F24947">
              <w:rPr>
                <w:rFonts w:hAnsi="ＭＳ ゴシック" w:hint="eastAsia"/>
                <w:sz w:val="20"/>
                <w:szCs w:val="20"/>
              </w:rPr>
              <w:t>水車・ポンプ水車の</w:t>
            </w:r>
            <w:r w:rsidR="00212D1E" w:rsidRPr="00F24947">
              <w:rPr>
                <w:rFonts w:hAnsi="ＭＳ ゴシック" w:hint="eastAsia"/>
                <w:sz w:val="20"/>
                <w:szCs w:val="20"/>
              </w:rPr>
              <w:t>エネルギー変換、特性評価の</w:t>
            </w:r>
            <w:r w:rsidRPr="00F24947">
              <w:rPr>
                <w:rFonts w:hAnsi="ＭＳ ゴシック" w:hint="eastAsia"/>
                <w:sz w:val="20"/>
                <w:szCs w:val="20"/>
              </w:rPr>
              <w:t>基礎知識として，</w:t>
            </w:r>
            <w:r w:rsidR="00212D1E" w:rsidRPr="00F24947">
              <w:rPr>
                <w:rFonts w:hAnsi="ＭＳ ゴシック" w:hint="eastAsia"/>
                <w:sz w:val="20"/>
                <w:szCs w:val="20"/>
              </w:rPr>
              <w:t>角運動量理論，変流量・変落差時の性能などの</w:t>
            </w:r>
            <w:r w:rsidR="006D6999" w:rsidRPr="00F24947">
              <w:rPr>
                <w:rFonts w:hAnsi="ＭＳ ゴシック" w:hint="eastAsia"/>
                <w:sz w:val="20"/>
                <w:szCs w:val="20"/>
              </w:rPr>
              <w:t>基本</w:t>
            </w:r>
            <w:r w:rsidR="002E6541" w:rsidRPr="00F24947">
              <w:rPr>
                <w:rFonts w:hAnsi="ＭＳ ゴシック" w:hint="eastAsia"/>
                <w:sz w:val="20"/>
                <w:szCs w:val="20"/>
              </w:rPr>
              <w:t>事項</w:t>
            </w:r>
            <w:r w:rsidR="00F066E0" w:rsidRPr="00F24947">
              <w:rPr>
                <w:rFonts w:hAnsi="ＭＳ ゴシック" w:hint="eastAsia"/>
                <w:sz w:val="20"/>
                <w:szCs w:val="20"/>
              </w:rPr>
              <w:t>について解説</w:t>
            </w:r>
          </w:p>
        </w:tc>
        <w:tc>
          <w:tcPr>
            <w:tcW w:w="2163" w:type="dxa"/>
            <w:vAlign w:val="center"/>
          </w:tcPr>
          <w:p w14:paraId="3717A923" w14:textId="77777777" w:rsidR="004D359C" w:rsidRPr="00F24947" w:rsidRDefault="00115549" w:rsidP="00E11239">
            <w:pPr>
              <w:snapToGrid w:val="0"/>
              <w:jc w:val="center"/>
              <w:rPr>
                <w:rFonts w:hAnsi="ＭＳ ゴシック" w:hint="eastAsia"/>
                <w:sz w:val="20"/>
                <w:szCs w:val="20"/>
              </w:rPr>
            </w:pPr>
            <w:r w:rsidRPr="00115549">
              <w:rPr>
                <w:rFonts w:hAnsi="ＭＳ ゴシック" w:hint="eastAsia"/>
                <w:sz w:val="20"/>
                <w:szCs w:val="20"/>
              </w:rPr>
              <w:t>宮川　和芳</w:t>
            </w:r>
          </w:p>
          <w:p w14:paraId="21C069B3" w14:textId="77777777" w:rsidR="00BC1055" w:rsidRPr="00F24947" w:rsidRDefault="001B3D55" w:rsidP="00993204">
            <w:pPr>
              <w:snapToGrid w:val="0"/>
              <w:jc w:val="center"/>
              <w:rPr>
                <w:rFonts w:hAnsi="ＭＳ ゴシック" w:hint="eastAsia"/>
                <w:sz w:val="20"/>
                <w:szCs w:val="20"/>
              </w:rPr>
            </w:pPr>
            <w:r w:rsidRPr="00F24947">
              <w:rPr>
                <w:rFonts w:hAnsi="ＭＳ ゴシック" w:hint="eastAsia"/>
                <w:sz w:val="20"/>
                <w:szCs w:val="20"/>
              </w:rPr>
              <w:t>早稲田大学</w:t>
            </w:r>
          </w:p>
        </w:tc>
      </w:tr>
      <w:tr w:rsidR="005E1503" w:rsidRPr="00F24947" w14:paraId="1B1199A5" w14:textId="77777777" w:rsidTr="00BD0A04">
        <w:tblPrEx>
          <w:tblCellMar>
            <w:top w:w="0" w:type="dxa"/>
            <w:bottom w:w="0" w:type="dxa"/>
          </w:tblCellMar>
        </w:tblPrEx>
        <w:trPr>
          <w:cantSplit/>
          <w:trHeight w:val="183"/>
        </w:trPr>
        <w:tc>
          <w:tcPr>
            <w:tcW w:w="9720" w:type="dxa"/>
            <w:gridSpan w:val="4"/>
            <w:vAlign w:val="center"/>
          </w:tcPr>
          <w:p w14:paraId="3EB75A57" w14:textId="77777777" w:rsidR="005E1503" w:rsidRPr="00F24947" w:rsidRDefault="008E4672" w:rsidP="00A24B5C">
            <w:pPr>
              <w:snapToGrid w:val="0"/>
              <w:jc w:val="left"/>
              <w:rPr>
                <w:rFonts w:hAnsi="ＭＳ ゴシック" w:hint="eastAsia"/>
                <w:sz w:val="20"/>
                <w:szCs w:val="20"/>
              </w:rPr>
            </w:pPr>
            <w:r w:rsidRPr="00F24947">
              <w:rPr>
                <w:rFonts w:hAnsi="ＭＳ ゴシック" w:hint="eastAsia"/>
                <w:sz w:val="20"/>
                <w:szCs w:val="20"/>
              </w:rPr>
              <w:t xml:space="preserve">　　　　　　</w:t>
            </w:r>
            <w:r w:rsidR="008F3DCE" w:rsidRPr="00F24947">
              <w:rPr>
                <w:rFonts w:hAnsi="ＭＳ ゴシック" w:hint="eastAsia"/>
                <w:sz w:val="20"/>
                <w:szCs w:val="20"/>
              </w:rPr>
              <w:t>【　昼休み</w:t>
            </w:r>
            <w:r w:rsidR="005E1503" w:rsidRPr="00F24947">
              <w:rPr>
                <w:rFonts w:hAnsi="ＭＳ ゴシック" w:hint="eastAsia"/>
                <w:sz w:val="20"/>
                <w:szCs w:val="20"/>
              </w:rPr>
              <w:t xml:space="preserve">　】</w:t>
            </w:r>
          </w:p>
        </w:tc>
      </w:tr>
      <w:tr w:rsidR="000B1037" w:rsidRPr="00F24947" w14:paraId="612635CC" w14:textId="77777777" w:rsidTr="00502E1A">
        <w:tblPrEx>
          <w:tblCellMar>
            <w:top w:w="0" w:type="dxa"/>
            <w:bottom w:w="0" w:type="dxa"/>
          </w:tblCellMar>
        </w:tblPrEx>
        <w:trPr>
          <w:cantSplit/>
          <w:trHeight w:val="794"/>
        </w:trPr>
        <w:tc>
          <w:tcPr>
            <w:tcW w:w="900" w:type="dxa"/>
            <w:vAlign w:val="center"/>
          </w:tcPr>
          <w:p w14:paraId="0D4000D9" w14:textId="77777777" w:rsidR="000B1037" w:rsidRPr="00F24947" w:rsidRDefault="000B1037" w:rsidP="009F6B2F">
            <w:pPr>
              <w:rPr>
                <w:rFonts w:hAnsi="ＭＳ ゴシック" w:hint="eastAsia"/>
                <w:sz w:val="20"/>
                <w:szCs w:val="20"/>
              </w:rPr>
            </w:pPr>
            <w:r w:rsidRPr="00F24947">
              <w:rPr>
                <w:rFonts w:hAnsi="ＭＳ ゴシック" w:hint="eastAsia"/>
                <w:sz w:val="20"/>
                <w:szCs w:val="20"/>
              </w:rPr>
              <w:t>13:</w:t>
            </w:r>
            <w:r w:rsidR="00213BFD" w:rsidRPr="00F24947">
              <w:rPr>
                <w:rFonts w:hAnsi="ＭＳ ゴシック"/>
                <w:sz w:val="20"/>
                <w:szCs w:val="20"/>
              </w:rPr>
              <w:t>00</w:t>
            </w:r>
          </w:p>
          <w:p w14:paraId="6B6D3742" w14:textId="77777777" w:rsidR="000B1037" w:rsidRPr="00F24947" w:rsidRDefault="000B1037" w:rsidP="00885F17">
            <w:pPr>
              <w:jc w:val="center"/>
              <w:rPr>
                <w:rFonts w:hAnsi="ＭＳ ゴシック" w:hint="eastAsia"/>
                <w:sz w:val="20"/>
                <w:szCs w:val="20"/>
              </w:rPr>
            </w:pPr>
            <w:r w:rsidRPr="00F24947">
              <w:rPr>
                <w:rFonts w:hAnsi="ＭＳ ゴシック" w:hint="eastAsia"/>
                <w:sz w:val="20"/>
                <w:szCs w:val="20"/>
              </w:rPr>
              <w:t>～14:</w:t>
            </w:r>
            <w:r w:rsidR="00213BFD" w:rsidRPr="00F24947">
              <w:rPr>
                <w:rFonts w:hAnsi="ＭＳ ゴシック"/>
                <w:sz w:val="20"/>
                <w:szCs w:val="20"/>
              </w:rPr>
              <w:t>00</w:t>
            </w:r>
          </w:p>
        </w:tc>
        <w:tc>
          <w:tcPr>
            <w:tcW w:w="2219" w:type="dxa"/>
            <w:vAlign w:val="center"/>
          </w:tcPr>
          <w:p w14:paraId="57EDC22E" w14:textId="77777777" w:rsidR="000B1037" w:rsidRPr="00F24947" w:rsidRDefault="0099127C" w:rsidP="00116D44">
            <w:pPr>
              <w:snapToGrid w:val="0"/>
              <w:jc w:val="left"/>
              <w:rPr>
                <w:rFonts w:hAnsi="ＭＳ ゴシック" w:hint="eastAsia"/>
                <w:sz w:val="20"/>
                <w:szCs w:val="20"/>
              </w:rPr>
            </w:pPr>
            <w:r w:rsidRPr="00F24947">
              <w:rPr>
                <w:rFonts w:hAnsi="ＭＳ ゴシック" w:hint="eastAsia"/>
                <w:sz w:val="20"/>
                <w:szCs w:val="20"/>
              </w:rPr>
              <w:t>水車性能設計の新技術</w:t>
            </w:r>
          </w:p>
        </w:tc>
        <w:tc>
          <w:tcPr>
            <w:tcW w:w="4438" w:type="dxa"/>
            <w:vAlign w:val="center"/>
          </w:tcPr>
          <w:p w14:paraId="573F4B6E" w14:textId="77777777" w:rsidR="000B1037" w:rsidRPr="00F24947" w:rsidRDefault="0099127C" w:rsidP="00C97274">
            <w:pPr>
              <w:autoSpaceDE w:val="0"/>
              <w:autoSpaceDN w:val="0"/>
              <w:adjustRightInd w:val="0"/>
              <w:snapToGrid w:val="0"/>
              <w:jc w:val="left"/>
              <w:rPr>
                <w:rFonts w:hAnsi="ＭＳ ゴシック" w:hint="eastAsia"/>
                <w:sz w:val="20"/>
                <w:szCs w:val="20"/>
              </w:rPr>
            </w:pPr>
            <w:r w:rsidRPr="00F24947">
              <w:rPr>
                <w:rFonts w:hAnsi="ＭＳ ゴシック" w:hint="eastAsia"/>
                <w:sz w:val="20"/>
                <w:szCs w:val="20"/>
              </w:rPr>
              <w:t>コンピュータを利用して流れ解析技術や，これを用いて開発された新型ランナなどの事例を含む新技術について解説・紹介します。</w:t>
            </w:r>
          </w:p>
        </w:tc>
        <w:tc>
          <w:tcPr>
            <w:tcW w:w="2163" w:type="dxa"/>
            <w:vAlign w:val="center"/>
          </w:tcPr>
          <w:p w14:paraId="323DAA4E" w14:textId="77777777" w:rsidR="004D27A3" w:rsidRPr="00F24947" w:rsidRDefault="00632979" w:rsidP="004D27A3">
            <w:pPr>
              <w:snapToGrid w:val="0"/>
              <w:jc w:val="center"/>
              <w:rPr>
                <w:rFonts w:hAnsi="ＭＳ ゴシック" w:hint="eastAsia"/>
                <w:sz w:val="20"/>
                <w:szCs w:val="20"/>
              </w:rPr>
            </w:pPr>
            <w:r w:rsidRPr="00F24947">
              <w:rPr>
                <w:rFonts w:hAnsi="ＭＳ ゴシック" w:hint="eastAsia"/>
                <w:sz w:val="20"/>
                <w:szCs w:val="20"/>
              </w:rPr>
              <w:t>榎本</w:t>
            </w:r>
            <w:r w:rsidR="004D27A3" w:rsidRPr="00F24947">
              <w:rPr>
                <w:rFonts w:hAnsi="ＭＳ ゴシック" w:hint="eastAsia"/>
                <w:sz w:val="20"/>
                <w:szCs w:val="20"/>
              </w:rPr>
              <w:t xml:space="preserve">　</w:t>
            </w:r>
            <w:r w:rsidRPr="00F24947">
              <w:rPr>
                <w:rFonts w:hAnsi="ＭＳ ゴシック" w:hint="eastAsia"/>
                <w:sz w:val="20"/>
                <w:szCs w:val="20"/>
              </w:rPr>
              <w:t>保之</w:t>
            </w:r>
          </w:p>
          <w:p w14:paraId="02BB4908" w14:textId="77777777" w:rsidR="00397CB6" w:rsidRPr="00F24947" w:rsidRDefault="00BC2CD2" w:rsidP="004D27A3">
            <w:pPr>
              <w:snapToGrid w:val="0"/>
              <w:jc w:val="center"/>
              <w:rPr>
                <w:rFonts w:hAnsi="ＭＳ ゴシック"/>
                <w:sz w:val="20"/>
                <w:szCs w:val="20"/>
              </w:rPr>
            </w:pPr>
            <w:r w:rsidRPr="00F24947">
              <w:rPr>
                <w:rFonts w:hAnsi="ＭＳ ゴシック" w:hint="eastAsia"/>
                <w:sz w:val="20"/>
                <w:szCs w:val="20"/>
              </w:rPr>
              <w:t>東芝</w:t>
            </w:r>
            <w:r w:rsidR="008C07D3" w:rsidRPr="00F24947">
              <w:rPr>
                <w:rFonts w:hAnsi="ＭＳ ゴシック" w:hint="eastAsia"/>
                <w:sz w:val="20"/>
                <w:szCs w:val="20"/>
              </w:rPr>
              <w:t>エネルギー</w:t>
            </w:r>
          </w:p>
          <w:p w14:paraId="65ED7173" w14:textId="77777777" w:rsidR="000B1037" w:rsidRPr="00F24947" w:rsidRDefault="008C07D3" w:rsidP="004D27A3">
            <w:pPr>
              <w:snapToGrid w:val="0"/>
              <w:jc w:val="center"/>
              <w:rPr>
                <w:rFonts w:hAnsi="ＭＳ ゴシック"/>
                <w:sz w:val="20"/>
                <w:szCs w:val="20"/>
              </w:rPr>
            </w:pPr>
            <w:r w:rsidRPr="00F24947">
              <w:rPr>
                <w:rFonts w:hAnsi="ＭＳ ゴシック" w:hint="eastAsia"/>
                <w:sz w:val="20"/>
                <w:szCs w:val="20"/>
              </w:rPr>
              <w:t>システムズ（株）</w:t>
            </w:r>
          </w:p>
        </w:tc>
      </w:tr>
      <w:tr w:rsidR="005D2960" w:rsidRPr="00F24947" w14:paraId="640DEA99" w14:textId="77777777" w:rsidTr="00502E1A">
        <w:tblPrEx>
          <w:tblCellMar>
            <w:top w:w="0" w:type="dxa"/>
            <w:bottom w:w="0" w:type="dxa"/>
          </w:tblCellMar>
        </w:tblPrEx>
        <w:trPr>
          <w:cantSplit/>
          <w:trHeight w:val="748"/>
        </w:trPr>
        <w:tc>
          <w:tcPr>
            <w:tcW w:w="900" w:type="dxa"/>
            <w:vAlign w:val="center"/>
          </w:tcPr>
          <w:p w14:paraId="11EACEF8" w14:textId="77777777" w:rsidR="005D2960" w:rsidRPr="00F24947" w:rsidRDefault="005D2960" w:rsidP="00393DAE">
            <w:pPr>
              <w:snapToGrid w:val="0"/>
              <w:jc w:val="left"/>
              <w:rPr>
                <w:rFonts w:hAnsi="ＭＳ ゴシック" w:hint="eastAsia"/>
                <w:sz w:val="20"/>
                <w:szCs w:val="20"/>
              </w:rPr>
            </w:pPr>
            <w:r w:rsidRPr="00F24947">
              <w:rPr>
                <w:rFonts w:hAnsi="ＭＳ ゴシック" w:hint="eastAsia"/>
                <w:sz w:val="20"/>
                <w:szCs w:val="20"/>
              </w:rPr>
              <w:t>14:</w:t>
            </w:r>
            <w:r w:rsidR="00213BFD" w:rsidRPr="00F24947">
              <w:rPr>
                <w:rFonts w:hAnsi="ＭＳ ゴシック"/>
                <w:sz w:val="20"/>
                <w:szCs w:val="20"/>
              </w:rPr>
              <w:t>10</w:t>
            </w:r>
          </w:p>
          <w:p w14:paraId="7812BD3B" w14:textId="77777777" w:rsidR="005D2960" w:rsidRPr="00F24947" w:rsidRDefault="005D2960" w:rsidP="00393DAE">
            <w:pPr>
              <w:jc w:val="center"/>
              <w:rPr>
                <w:rFonts w:hAnsi="ＭＳ ゴシック" w:hint="eastAsia"/>
                <w:sz w:val="20"/>
                <w:szCs w:val="20"/>
              </w:rPr>
            </w:pPr>
            <w:r w:rsidRPr="00F24947">
              <w:rPr>
                <w:rFonts w:hAnsi="ＭＳ ゴシック" w:hint="eastAsia"/>
                <w:sz w:val="20"/>
                <w:szCs w:val="20"/>
              </w:rPr>
              <w:t>～15:</w:t>
            </w:r>
            <w:r w:rsidR="00213BFD" w:rsidRPr="00F24947">
              <w:rPr>
                <w:rFonts w:hAnsi="ＭＳ ゴシック"/>
                <w:sz w:val="20"/>
                <w:szCs w:val="20"/>
              </w:rPr>
              <w:t>10</w:t>
            </w:r>
          </w:p>
        </w:tc>
        <w:tc>
          <w:tcPr>
            <w:tcW w:w="2219" w:type="dxa"/>
            <w:vAlign w:val="center"/>
          </w:tcPr>
          <w:p w14:paraId="01F28908" w14:textId="77777777" w:rsidR="005D2960" w:rsidRPr="00F24947" w:rsidRDefault="0099127C" w:rsidP="00393DAE">
            <w:pPr>
              <w:snapToGrid w:val="0"/>
              <w:jc w:val="left"/>
              <w:rPr>
                <w:rFonts w:hAnsi="ＭＳ ゴシック" w:hint="eastAsia"/>
                <w:sz w:val="20"/>
                <w:szCs w:val="20"/>
              </w:rPr>
            </w:pPr>
            <w:r w:rsidRPr="00F24947">
              <w:rPr>
                <w:rFonts w:hAnsi="ＭＳ ゴシック" w:hint="eastAsia"/>
                <w:sz w:val="20"/>
                <w:szCs w:val="20"/>
              </w:rPr>
              <w:t>水車性能の評価・試験</w:t>
            </w:r>
          </w:p>
        </w:tc>
        <w:tc>
          <w:tcPr>
            <w:tcW w:w="4438" w:type="dxa"/>
            <w:vAlign w:val="center"/>
          </w:tcPr>
          <w:p w14:paraId="507FB07A" w14:textId="77777777" w:rsidR="005D2960" w:rsidRPr="00F24947" w:rsidRDefault="0099127C" w:rsidP="00393DAE">
            <w:pPr>
              <w:autoSpaceDE w:val="0"/>
              <w:autoSpaceDN w:val="0"/>
              <w:adjustRightInd w:val="0"/>
              <w:snapToGrid w:val="0"/>
              <w:jc w:val="left"/>
              <w:rPr>
                <w:rFonts w:hAnsi="ＭＳ ゴシック" w:hint="eastAsia"/>
                <w:sz w:val="20"/>
                <w:szCs w:val="20"/>
              </w:rPr>
            </w:pPr>
            <w:r w:rsidRPr="00F24947">
              <w:rPr>
                <w:rFonts w:hAnsi="ＭＳ ゴシック" w:hint="eastAsia"/>
                <w:sz w:val="20"/>
                <w:szCs w:val="20"/>
              </w:rPr>
              <w:t>新技術を用いて設計する水車性能の評価について，解析や実験を通して紹介します。</w:t>
            </w:r>
          </w:p>
        </w:tc>
        <w:tc>
          <w:tcPr>
            <w:tcW w:w="2163" w:type="dxa"/>
            <w:vAlign w:val="center"/>
          </w:tcPr>
          <w:p w14:paraId="4DA2177B" w14:textId="77777777" w:rsidR="004D27A3" w:rsidRPr="00F24947" w:rsidRDefault="001A5D28" w:rsidP="004D27A3">
            <w:pPr>
              <w:snapToGrid w:val="0"/>
              <w:jc w:val="center"/>
              <w:rPr>
                <w:rFonts w:hAnsi="ＭＳ ゴシック" w:hint="eastAsia"/>
                <w:sz w:val="20"/>
                <w:szCs w:val="20"/>
              </w:rPr>
            </w:pPr>
            <w:r>
              <w:rPr>
                <w:rFonts w:hAnsi="ＭＳ ゴシック" w:hint="eastAsia"/>
                <w:sz w:val="20"/>
                <w:szCs w:val="20"/>
              </w:rPr>
              <w:t>谷　清人</w:t>
            </w:r>
          </w:p>
          <w:p w14:paraId="5E6BAE63" w14:textId="77777777" w:rsidR="005D2960" w:rsidRPr="00F24947" w:rsidRDefault="00BC2CD2" w:rsidP="004D27A3">
            <w:pPr>
              <w:snapToGrid w:val="0"/>
              <w:jc w:val="center"/>
              <w:rPr>
                <w:rFonts w:hAnsi="ＭＳ ゴシック"/>
                <w:sz w:val="20"/>
                <w:szCs w:val="20"/>
              </w:rPr>
            </w:pPr>
            <w:r w:rsidRPr="00F24947">
              <w:rPr>
                <w:rFonts w:hAnsi="ＭＳ ゴシック" w:hint="eastAsia"/>
                <w:sz w:val="20"/>
                <w:szCs w:val="20"/>
              </w:rPr>
              <w:t>日立三菱水力（株）</w:t>
            </w:r>
          </w:p>
        </w:tc>
      </w:tr>
      <w:tr w:rsidR="005D2960" w:rsidRPr="00F24947" w14:paraId="01E9E206" w14:textId="77777777" w:rsidTr="00502E1A">
        <w:tblPrEx>
          <w:tblCellMar>
            <w:top w:w="0" w:type="dxa"/>
            <w:bottom w:w="0" w:type="dxa"/>
          </w:tblCellMar>
        </w:tblPrEx>
        <w:trPr>
          <w:cantSplit/>
          <w:trHeight w:val="748"/>
        </w:trPr>
        <w:tc>
          <w:tcPr>
            <w:tcW w:w="900" w:type="dxa"/>
            <w:vAlign w:val="center"/>
          </w:tcPr>
          <w:p w14:paraId="04EDD93C" w14:textId="77777777" w:rsidR="005D2960" w:rsidRPr="00F24947" w:rsidRDefault="005D2960" w:rsidP="005D2960">
            <w:pPr>
              <w:snapToGrid w:val="0"/>
              <w:jc w:val="left"/>
              <w:rPr>
                <w:rFonts w:hAnsi="ＭＳ ゴシック" w:hint="eastAsia"/>
                <w:sz w:val="20"/>
                <w:szCs w:val="20"/>
              </w:rPr>
            </w:pPr>
            <w:r w:rsidRPr="00F24947">
              <w:rPr>
                <w:rFonts w:hAnsi="ＭＳ ゴシック" w:hint="eastAsia"/>
                <w:sz w:val="20"/>
                <w:szCs w:val="20"/>
              </w:rPr>
              <w:t>15:</w:t>
            </w:r>
            <w:r w:rsidR="00213BFD" w:rsidRPr="00F24947">
              <w:rPr>
                <w:rFonts w:hAnsi="ＭＳ ゴシック"/>
                <w:sz w:val="20"/>
                <w:szCs w:val="20"/>
              </w:rPr>
              <w:t>20</w:t>
            </w:r>
          </w:p>
          <w:p w14:paraId="33B38A9F" w14:textId="77777777" w:rsidR="005D2960" w:rsidRPr="00F24947" w:rsidRDefault="005D2960" w:rsidP="005D2960">
            <w:pPr>
              <w:jc w:val="center"/>
              <w:rPr>
                <w:rFonts w:hAnsi="ＭＳ ゴシック" w:hint="eastAsia"/>
                <w:sz w:val="20"/>
                <w:szCs w:val="20"/>
              </w:rPr>
            </w:pPr>
            <w:r w:rsidRPr="00F24947">
              <w:rPr>
                <w:rFonts w:hAnsi="ＭＳ ゴシック" w:hint="eastAsia"/>
                <w:sz w:val="20"/>
                <w:szCs w:val="20"/>
              </w:rPr>
              <w:t>～16:</w:t>
            </w:r>
            <w:r w:rsidR="00213BFD" w:rsidRPr="00F24947">
              <w:rPr>
                <w:rFonts w:hAnsi="ＭＳ ゴシック"/>
                <w:sz w:val="20"/>
                <w:szCs w:val="20"/>
              </w:rPr>
              <w:t>20</w:t>
            </w:r>
          </w:p>
        </w:tc>
        <w:tc>
          <w:tcPr>
            <w:tcW w:w="2219" w:type="dxa"/>
            <w:vAlign w:val="center"/>
          </w:tcPr>
          <w:p w14:paraId="09D9B59B" w14:textId="77777777" w:rsidR="005D2960" w:rsidRPr="00F24947" w:rsidRDefault="00894EEA" w:rsidP="00393DAE">
            <w:pPr>
              <w:snapToGrid w:val="0"/>
              <w:jc w:val="left"/>
              <w:rPr>
                <w:rFonts w:hAnsi="ＭＳ ゴシック" w:hint="eastAsia"/>
                <w:sz w:val="20"/>
                <w:szCs w:val="20"/>
              </w:rPr>
            </w:pPr>
            <w:r w:rsidRPr="00F24947">
              <w:rPr>
                <w:rFonts w:hAnsi="ＭＳ ゴシック" w:hint="eastAsia"/>
                <w:sz w:val="20"/>
                <w:szCs w:val="20"/>
              </w:rPr>
              <w:t>水車の壊食・摩耗</w:t>
            </w:r>
          </w:p>
        </w:tc>
        <w:tc>
          <w:tcPr>
            <w:tcW w:w="4438" w:type="dxa"/>
            <w:vAlign w:val="center"/>
          </w:tcPr>
          <w:p w14:paraId="0018A57F" w14:textId="77777777" w:rsidR="005D2960" w:rsidRPr="00F24947" w:rsidRDefault="00894EEA" w:rsidP="00AE08E6">
            <w:pPr>
              <w:autoSpaceDE w:val="0"/>
              <w:autoSpaceDN w:val="0"/>
              <w:adjustRightInd w:val="0"/>
              <w:snapToGrid w:val="0"/>
              <w:jc w:val="left"/>
              <w:rPr>
                <w:rFonts w:hAnsi="ＭＳ ゴシック" w:hint="eastAsia"/>
                <w:sz w:val="20"/>
                <w:szCs w:val="20"/>
              </w:rPr>
            </w:pPr>
            <w:r w:rsidRPr="00F24947">
              <w:rPr>
                <w:rFonts w:hAnsi="ＭＳ ゴシック" w:hint="eastAsia"/>
                <w:sz w:val="20"/>
                <w:szCs w:val="20"/>
              </w:rPr>
              <w:t>キャビテーション壊食，土砂摩耗の発生メカニズムと対策を紹介します。</w:t>
            </w:r>
          </w:p>
        </w:tc>
        <w:tc>
          <w:tcPr>
            <w:tcW w:w="2163" w:type="dxa"/>
            <w:vAlign w:val="center"/>
          </w:tcPr>
          <w:p w14:paraId="4C91B6BA" w14:textId="77777777" w:rsidR="004D27A3" w:rsidRPr="00F24947" w:rsidRDefault="001B3D55" w:rsidP="004D27A3">
            <w:pPr>
              <w:snapToGrid w:val="0"/>
              <w:jc w:val="center"/>
              <w:rPr>
                <w:rFonts w:hAnsi="ＭＳ ゴシック" w:hint="eastAsia"/>
                <w:sz w:val="20"/>
                <w:szCs w:val="20"/>
              </w:rPr>
            </w:pPr>
            <w:r w:rsidRPr="00F24947">
              <w:rPr>
                <w:rFonts w:hAnsi="ＭＳ ゴシック" w:hint="eastAsia"/>
                <w:sz w:val="20"/>
                <w:szCs w:val="20"/>
              </w:rPr>
              <w:t>喜久田　啓明</w:t>
            </w:r>
          </w:p>
          <w:p w14:paraId="0D1BE341" w14:textId="77777777" w:rsidR="00B50F8C" w:rsidRPr="00F24947" w:rsidRDefault="00BC2CD2" w:rsidP="004D27A3">
            <w:pPr>
              <w:snapToGrid w:val="0"/>
              <w:jc w:val="center"/>
              <w:rPr>
                <w:rFonts w:hAnsi="ＭＳ ゴシック" w:hint="eastAsia"/>
                <w:sz w:val="20"/>
                <w:szCs w:val="20"/>
              </w:rPr>
            </w:pPr>
            <w:r w:rsidRPr="00F24947">
              <w:rPr>
                <w:rFonts w:hAnsi="ＭＳ ゴシック" w:hint="eastAsia"/>
                <w:sz w:val="20"/>
                <w:szCs w:val="20"/>
              </w:rPr>
              <w:t>富士・ﾌｫｲﾄﾊｲﾄﾞﾛ（株）</w:t>
            </w:r>
          </w:p>
        </w:tc>
      </w:tr>
      <w:tr w:rsidR="005D2960" w:rsidRPr="00F24947" w14:paraId="3A3F4A82" w14:textId="77777777" w:rsidTr="00502E1A">
        <w:tblPrEx>
          <w:tblCellMar>
            <w:top w:w="0" w:type="dxa"/>
            <w:bottom w:w="0" w:type="dxa"/>
          </w:tblCellMar>
        </w:tblPrEx>
        <w:trPr>
          <w:cantSplit/>
          <w:trHeight w:val="748"/>
        </w:trPr>
        <w:tc>
          <w:tcPr>
            <w:tcW w:w="900" w:type="dxa"/>
            <w:vAlign w:val="center"/>
          </w:tcPr>
          <w:p w14:paraId="0490B682" w14:textId="77777777" w:rsidR="005D2960" w:rsidRPr="00F24947" w:rsidRDefault="005D2960" w:rsidP="005D2960">
            <w:pPr>
              <w:snapToGrid w:val="0"/>
              <w:jc w:val="left"/>
              <w:rPr>
                <w:rFonts w:hAnsi="ＭＳ ゴシック" w:hint="eastAsia"/>
                <w:sz w:val="20"/>
                <w:szCs w:val="20"/>
              </w:rPr>
            </w:pPr>
            <w:r w:rsidRPr="00F24947">
              <w:rPr>
                <w:rFonts w:hAnsi="ＭＳ ゴシック" w:hint="eastAsia"/>
                <w:sz w:val="20"/>
                <w:szCs w:val="20"/>
              </w:rPr>
              <w:t>16:</w:t>
            </w:r>
            <w:r w:rsidR="00213BFD" w:rsidRPr="00F24947">
              <w:rPr>
                <w:rFonts w:hAnsi="ＭＳ ゴシック"/>
                <w:sz w:val="20"/>
                <w:szCs w:val="20"/>
              </w:rPr>
              <w:t>30</w:t>
            </w:r>
          </w:p>
          <w:p w14:paraId="3EB640CB" w14:textId="77777777" w:rsidR="005D2960" w:rsidRPr="00F24947" w:rsidRDefault="005D2960" w:rsidP="005D2960">
            <w:pPr>
              <w:snapToGrid w:val="0"/>
              <w:jc w:val="left"/>
              <w:rPr>
                <w:rFonts w:hAnsi="ＭＳ ゴシック" w:hint="eastAsia"/>
                <w:sz w:val="20"/>
                <w:szCs w:val="20"/>
              </w:rPr>
            </w:pPr>
            <w:r w:rsidRPr="00F24947">
              <w:rPr>
                <w:rFonts w:hAnsi="ＭＳ ゴシック" w:hint="eastAsia"/>
                <w:sz w:val="20"/>
                <w:szCs w:val="20"/>
              </w:rPr>
              <w:t>～17:30</w:t>
            </w:r>
          </w:p>
        </w:tc>
        <w:tc>
          <w:tcPr>
            <w:tcW w:w="2219" w:type="dxa"/>
            <w:vAlign w:val="center"/>
          </w:tcPr>
          <w:p w14:paraId="70E0729E" w14:textId="77777777" w:rsidR="00584876" w:rsidRPr="001A5D28" w:rsidRDefault="005F5571" w:rsidP="00420FE4">
            <w:pPr>
              <w:snapToGrid w:val="0"/>
              <w:jc w:val="left"/>
              <w:rPr>
                <w:rFonts w:hAnsi="ＭＳ ゴシック" w:hint="eastAsia"/>
                <w:sz w:val="20"/>
                <w:szCs w:val="20"/>
              </w:rPr>
            </w:pPr>
            <w:r w:rsidRPr="001A5D28">
              <w:rPr>
                <w:rFonts w:hAnsi="ＭＳ ゴシック" w:hint="eastAsia"/>
                <w:sz w:val="20"/>
                <w:szCs w:val="20"/>
              </w:rPr>
              <w:t>可変速揚水発電システムの概要</w:t>
            </w:r>
          </w:p>
        </w:tc>
        <w:tc>
          <w:tcPr>
            <w:tcW w:w="4438" w:type="dxa"/>
            <w:vAlign w:val="center"/>
          </w:tcPr>
          <w:p w14:paraId="6D9A01DE" w14:textId="77777777" w:rsidR="005D2960" w:rsidRPr="001A5D28" w:rsidRDefault="005F5571" w:rsidP="00993204">
            <w:pPr>
              <w:autoSpaceDE w:val="0"/>
              <w:autoSpaceDN w:val="0"/>
              <w:adjustRightInd w:val="0"/>
              <w:snapToGrid w:val="0"/>
              <w:jc w:val="left"/>
              <w:rPr>
                <w:rFonts w:hAnsi="ＭＳ ゴシック" w:hint="eastAsia"/>
                <w:sz w:val="20"/>
                <w:szCs w:val="20"/>
              </w:rPr>
            </w:pPr>
            <w:r w:rsidRPr="001A5D28">
              <w:rPr>
                <w:rFonts w:hAnsi="ＭＳ ゴシック" w:hint="eastAsia"/>
                <w:sz w:val="20"/>
                <w:szCs w:val="20"/>
              </w:rPr>
              <w:t>可変速揚水発電システムの基本的な事項について説明します。</w:t>
            </w:r>
          </w:p>
        </w:tc>
        <w:tc>
          <w:tcPr>
            <w:tcW w:w="2163" w:type="dxa"/>
            <w:vAlign w:val="center"/>
          </w:tcPr>
          <w:p w14:paraId="4846A632" w14:textId="77777777" w:rsidR="00014794" w:rsidRPr="00014794" w:rsidRDefault="00014794" w:rsidP="00014794">
            <w:pPr>
              <w:snapToGrid w:val="0"/>
              <w:jc w:val="center"/>
              <w:rPr>
                <w:rFonts w:hAnsi="ＭＳ ゴシック" w:hint="eastAsia"/>
                <w:sz w:val="20"/>
                <w:szCs w:val="20"/>
              </w:rPr>
            </w:pPr>
            <w:r>
              <w:rPr>
                <w:rFonts w:hAnsi="ＭＳ ゴシック" w:hint="eastAsia"/>
                <w:sz w:val="20"/>
                <w:szCs w:val="20"/>
              </w:rPr>
              <w:t xml:space="preserve">石月　</w:t>
            </w:r>
            <w:r w:rsidRPr="00014794">
              <w:rPr>
                <w:rFonts w:hAnsi="ＭＳ ゴシック" w:hint="eastAsia"/>
                <w:sz w:val="20"/>
                <w:szCs w:val="20"/>
              </w:rPr>
              <w:t>照之</w:t>
            </w:r>
          </w:p>
          <w:p w14:paraId="5962B271" w14:textId="77777777" w:rsidR="00014794" w:rsidRPr="00014794" w:rsidRDefault="00014794" w:rsidP="00014794">
            <w:pPr>
              <w:snapToGrid w:val="0"/>
              <w:jc w:val="center"/>
              <w:rPr>
                <w:rFonts w:hAnsi="ＭＳ ゴシック" w:hint="eastAsia"/>
                <w:sz w:val="20"/>
                <w:szCs w:val="20"/>
              </w:rPr>
            </w:pPr>
            <w:r w:rsidRPr="00014794">
              <w:rPr>
                <w:rFonts w:hAnsi="ＭＳ ゴシック" w:hint="eastAsia"/>
                <w:sz w:val="20"/>
                <w:szCs w:val="20"/>
              </w:rPr>
              <w:t>東芝エネルギー</w:t>
            </w:r>
          </w:p>
          <w:p w14:paraId="3A647091" w14:textId="77777777" w:rsidR="005D2960" w:rsidRPr="00F24947" w:rsidRDefault="00014794" w:rsidP="00014794">
            <w:pPr>
              <w:snapToGrid w:val="0"/>
              <w:jc w:val="center"/>
              <w:rPr>
                <w:rFonts w:hAnsi="ＭＳ ゴシック" w:hint="eastAsia"/>
                <w:sz w:val="20"/>
                <w:szCs w:val="20"/>
              </w:rPr>
            </w:pPr>
            <w:r w:rsidRPr="00014794">
              <w:rPr>
                <w:rFonts w:hAnsi="ＭＳ ゴシック" w:hint="eastAsia"/>
                <w:sz w:val="20"/>
                <w:szCs w:val="20"/>
              </w:rPr>
              <w:t>システムズ（株）</w:t>
            </w:r>
          </w:p>
        </w:tc>
      </w:tr>
    </w:tbl>
    <w:p w14:paraId="291A4348" w14:textId="77777777" w:rsidR="007F23D6" w:rsidRDefault="005A736A" w:rsidP="005A736A">
      <w:pPr>
        <w:ind w:left="360"/>
        <w:jc w:val="right"/>
        <w:rPr>
          <w:rFonts w:hAnsi="ＭＳ ゴシック"/>
          <w:sz w:val="18"/>
        </w:rPr>
      </w:pPr>
      <w:r w:rsidRPr="00BD0A04">
        <w:rPr>
          <w:rFonts w:hAnsi="ＭＳ ゴシック" w:hint="eastAsia"/>
          <w:sz w:val="18"/>
        </w:rPr>
        <w:t>※プログラム</w:t>
      </w:r>
      <w:r w:rsidR="00E904CE" w:rsidRPr="00BD0A04">
        <w:rPr>
          <w:rFonts w:hAnsi="ＭＳ ゴシック" w:hint="eastAsia"/>
          <w:sz w:val="18"/>
        </w:rPr>
        <w:t>・講師</w:t>
      </w:r>
      <w:r w:rsidRPr="00BD0A04">
        <w:rPr>
          <w:rFonts w:hAnsi="ＭＳ ゴシック" w:hint="eastAsia"/>
          <w:sz w:val="18"/>
        </w:rPr>
        <w:t>は都合により変更する場合がありますのでご了承ください。</w:t>
      </w:r>
    </w:p>
    <w:p w14:paraId="6F93E3C4" w14:textId="77777777" w:rsidR="00980916" w:rsidRDefault="00980916" w:rsidP="0016276B">
      <w:pPr>
        <w:spacing w:line="240" w:lineRule="exact"/>
        <w:rPr>
          <w:rFonts w:ascii="游ゴシック Light" w:eastAsia="游ゴシック Light" w:hAnsi="游ゴシック Light"/>
          <w:szCs w:val="21"/>
        </w:rPr>
      </w:pPr>
      <w:r w:rsidRPr="00EA631C">
        <w:rPr>
          <w:rFonts w:hAnsi="ＭＳ ゴシック" w:hint="eastAsia"/>
          <w:szCs w:val="21"/>
        </w:rPr>
        <w:t>申込方法：</w:t>
      </w:r>
      <w:r w:rsidRPr="00980916">
        <w:rPr>
          <w:rFonts w:ascii="游ゴシック Light" w:eastAsia="游ゴシック Light" w:hAnsi="游ゴシック Light" w:hint="eastAsia"/>
          <w:szCs w:val="21"/>
        </w:rPr>
        <w:t>3枚目に記載</w:t>
      </w:r>
    </w:p>
    <w:p w14:paraId="1795C267" w14:textId="77777777" w:rsidR="00655292" w:rsidRDefault="00655292" w:rsidP="00655292">
      <w:pPr>
        <w:spacing w:line="240" w:lineRule="exact"/>
        <w:rPr>
          <w:rFonts w:hAnsi="ＭＳ ゴシック"/>
          <w:szCs w:val="21"/>
        </w:rPr>
      </w:pPr>
      <w:r>
        <w:rPr>
          <w:rFonts w:hAnsi="ＭＳ ゴシック" w:hint="eastAsia"/>
          <w:szCs w:val="21"/>
        </w:rPr>
        <w:t>非会員及び特別会員会社の社員の方は</w:t>
      </w:r>
      <w:r w:rsidRPr="007D0E95">
        <w:rPr>
          <w:rFonts w:hAnsi="ＭＳ ゴシック" w:hint="eastAsia"/>
          <w:szCs w:val="21"/>
        </w:rPr>
        <w:t>ターボ機械協会HP会員登録ログイン画面より無料会員登録をお願いいたします。</w:t>
      </w:r>
    </w:p>
    <w:p w14:paraId="674FA7FB" w14:textId="77777777" w:rsidR="00655292" w:rsidRPr="00655292" w:rsidRDefault="00655292" w:rsidP="0016276B">
      <w:pPr>
        <w:spacing w:line="240" w:lineRule="exact"/>
        <w:rPr>
          <w:rFonts w:hAnsi="ＭＳ ゴシック" w:hint="eastAsia"/>
          <w:szCs w:val="21"/>
        </w:rPr>
      </w:pPr>
      <w:hyperlink r:id="rId8" w:history="1">
        <w:r w:rsidRPr="00C62FF5">
          <w:rPr>
            <w:rStyle w:val="af0"/>
            <w:rFonts w:hAnsi="ＭＳ ゴシック"/>
            <w:szCs w:val="21"/>
          </w:rPr>
          <w:t>https://www.turbo-so.jp/users/regist1.html</w:t>
        </w:r>
      </w:hyperlink>
    </w:p>
    <w:p w14:paraId="75EC3BB8" w14:textId="77777777" w:rsidR="0016276B" w:rsidRDefault="0016276B" w:rsidP="0016276B">
      <w:pPr>
        <w:spacing w:line="240" w:lineRule="exact"/>
        <w:rPr>
          <w:rFonts w:hAnsi="ＭＳ ゴシック"/>
          <w:szCs w:val="21"/>
        </w:rPr>
      </w:pPr>
      <w:r>
        <w:rPr>
          <w:rFonts w:hAnsi="ＭＳ ゴシック" w:hint="eastAsia"/>
          <w:szCs w:val="21"/>
        </w:rPr>
        <w:t>申込期限：</w:t>
      </w:r>
      <w:r>
        <w:rPr>
          <w:rFonts w:hAnsi="ＭＳ ゴシック"/>
          <w:szCs w:val="21"/>
        </w:rPr>
        <w:t>4</w:t>
      </w:r>
      <w:r>
        <w:rPr>
          <w:rFonts w:hAnsi="ＭＳ ゴシック" w:hint="eastAsia"/>
          <w:szCs w:val="21"/>
        </w:rPr>
        <w:t>月1</w:t>
      </w:r>
      <w:r>
        <w:rPr>
          <w:rFonts w:hAnsi="ＭＳ ゴシック"/>
          <w:szCs w:val="21"/>
        </w:rPr>
        <w:t>5</w:t>
      </w:r>
      <w:r>
        <w:rPr>
          <w:rFonts w:hAnsi="ＭＳ ゴシック" w:hint="eastAsia"/>
          <w:szCs w:val="21"/>
        </w:rPr>
        <w:t>日</w:t>
      </w:r>
      <w:r w:rsidR="00980916">
        <w:rPr>
          <w:rFonts w:hAnsi="ＭＳ ゴシック" w:hint="eastAsia"/>
          <w:szCs w:val="21"/>
        </w:rPr>
        <w:t>（</w:t>
      </w:r>
      <w:r>
        <w:rPr>
          <w:rFonts w:hAnsi="ＭＳ ゴシック" w:hint="eastAsia"/>
          <w:szCs w:val="21"/>
        </w:rPr>
        <w:t>木</w:t>
      </w:r>
      <w:r w:rsidR="00980916">
        <w:rPr>
          <w:rFonts w:hAnsi="ＭＳ ゴシック" w:hint="eastAsia"/>
          <w:szCs w:val="21"/>
        </w:rPr>
        <w:t>）</w:t>
      </w:r>
      <w:r w:rsidR="00980916" w:rsidRPr="00980916">
        <w:rPr>
          <w:rFonts w:ascii="游ゴシック Light" w:eastAsia="游ゴシック Light" w:hAnsi="游ゴシック Light" w:hint="eastAsia"/>
          <w:szCs w:val="21"/>
        </w:rPr>
        <w:t>17時</w:t>
      </w:r>
      <w:r>
        <w:rPr>
          <w:rFonts w:hAnsi="ＭＳ ゴシック" w:hint="eastAsia"/>
          <w:szCs w:val="21"/>
        </w:rPr>
        <w:t xml:space="preserve">　お申込後のキャンセルはお断り致します。</w:t>
      </w:r>
    </w:p>
    <w:p w14:paraId="02BC057F" w14:textId="77777777" w:rsidR="00980916" w:rsidRDefault="00980916" w:rsidP="0016276B">
      <w:pPr>
        <w:spacing w:line="240" w:lineRule="exact"/>
        <w:rPr>
          <w:rFonts w:hAnsi="ＭＳ ゴシック" w:hint="eastAsia"/>
          <w:szCs w:val="21"/>
        </w:rPr>
      </w:pPr>
    </w:p>
    <w:p w14:paraId="022B9229" w14:textId="77777777" w:rsidR="00995EC5" w:rsidRDefault="004C7E58" w:rsidP="00CD5F6A">
      <w:pPr>
        <w:spacing w:line="260" w:lineRule="exact"/>
        <w:rPr>
          <w:rFonts w:hAnsi="ＭＳ ゴシック"/>
          <w:szCs w:val="21"/>
        </w:rPr>
      </w:pPr>
      <w:r w:rsidRPr="00EA631C">
        <w:rPr>
          <w:rFonts w:hAnsi="ＭＳ ゴシック" w:cs="ＭＳ 明朝" w:hint="eastAsia"/>
          <w:szCs w:val="21"/>
        </w:rPr>
        <w:t>※</w:t>
      </w:r>
      <w:r w:rsidRPr="00EA631C">
        <w:rPr>
          <w:rFonts w:hAnsi="ＭＳ ゴシック"/>
          <w:szCs w:val="21"/>
        </w:rPr>
        <w:t>ターボ機械協会継続教育制度が開始され、各講習会・セミナーに参加されるとポイントが付加されます。本セミナーのターボ機械協会 CPD ポイントは中級 6ポイントです。</w:t>
      </w:r>
    </w:p>
    <w:bookmarkEnd w:id="0"/>
    <w:p w14:paraId="5C92EB23" w14:textId="77777777" w:rsidR="0016276B" w:rsidRPr="009A7660" w:rsidRDefault="0016276B" w:rsidP="00980916">
      <w:pPr>
        <w:ind w:firstLineChars="100" w:firstLine="210"/>
        <w:rPr>
          <w:rFonts w:hAnsi="ＭＳ ゴシック"/>
          <w:b/>
          <w:szCs w:val="21"/>
        </w:rPr>
      </w:pPr>
      <w:r>
        <w:rPr>
          <w:rFonts w:hAnsi="ＭＳ ゴシック"/>
          <w:szCs w:val="21"/>
        </w:rPr>
        <w:br w:type="page"/>
      </w:r>
      <w:r w:rsidRPr="003B0B55">
        <w:rPr>
          <w:rFonts w:hAnsi="ＭＳ ゴシック" w:hint="eastAsia"/>
          <w:b/>
          <w:szCs w:val="21"/>
        </w:rPr>
        <w:lastRenderedPageBreak/>
        <w:t>ターボ機械協会</w:t>
      </w:r>
      <w:r>
        <w:rPr>
          <w:rFonts w:hAnsi="ＭＳ ゴシック" w:hint="eastAsia"/>
          <w:b/>
          <w:szCs w:val="21"/>
        </w:rPr>
        <w:t xml:space="preserve">　</w:t>
      </w:r>
      <w:r w:rsidRPr="003B0B55">
        <w:rPr>
          <w:rFonts w:hAnsi="ＭＳ ゴシック" w:hint="eastAsia"/>
          <w:b/>
          <w:szCs w:val="21"/>
        </w:rPr>
        <w:t>第1</w:t>
      </w:r>
      <w:r>
        <w:rPr>
          <w:rFonts w:hAnsi="ＭＳ ゴシック" w:hint="eastAsia"/>
          <w:b/>
          <w:szCs w:val="21"/>
        </w:rPr>
        <w:t>54</w:t>
      </w:r>
      <w:r w:rsidRPr="003B0B55">
        <w:rPr>
          <w:rFonts w:hAnsi="ＭＳ ゴシック" w:hint="eastAsia"/>
          <w:b/>
          <w:szCs w:val="21"/>
        </w:rPr>
        <w:t>回セミナー</w:t>
      </w:r>
      <w:r>
        <w:rPr>
          <w:rFonts w:hAnsi="ＭＳ ゴシック" w:hint="eastAsia"/>
          <w:b/>
          <w:szCs w:val="21"/>
        </w:rPr>
        <w:t>「</w:t>
      </w:r>
      <w:r w:rsidRPr="009A7660">
        <w:rPr>
          <w:rFonts w:hAnsi="ＭＳ ゴシック" w:hint="eastAsia"/>
          <w:b/>
          <w:szCs w:val="21"/>
        </w:rPr>
        <w:t>水車</w:t>
      </w:r>
      <w:r>
        <w:rPr>
          <w:rFonts w:hAnsi="ＭＳ ゴシック" w:hint="eastAsia"/>
          <w:b/>
          <w:szCs w:val="21"/>
        </w:rPr>
        <w:t>」</w:t>
      </w:r>
      <w:r w:rsidRPr="009A7660">
        <w:rPr>
          <w:rFonts w:hAnsi="ＭＳ ゴシック" w:hint="eastAsia"/>
          <w:b/>
          <w:szCs w:val="21"/>
        </w:rPr>
        <w:t>目次</w:t>
      </w:r>
    </w:p>
    <w:p w14:paraId="0B53900E" w14:textId="77777777" w:rsidR="0016276B" w:rsidRPr="003B0B55" w:rsidRDefault="0016276B" w:rsidP="0016276B">
      <w:pPr>
        <w:rPr>
          <w:rFonts w:hAnsi="ＭＳ ゴシック"/>
          <w:szCs w:val="21"/>
        </w:rPr>
      </w:pPr>
    </w:p>
    <w:p w14:paraId="1FCA1BF7" w14:textId="77777777" w:rsidR="0016276B" w:rsidRDefault="0016276B" w:rsidP="0016276B">
      <w:pPr>
        <w:spacing w:line="276" w:lineRule="auto"/>
        <w:rPr>
          <w:rFonts w:hAnsi="ＭＳ ゴシック"/>
          <w:szCs w:val="21"/>
        </w:rPr>
      </w:pPr>
      <w:r w:rsidRPr="000D3319">
        <w:rPr>
          <w:rFonts w:hAnsi="ＭＳ ゴシック" w:hint="eastAsia"/>
          <w:szCs w:val="21"/>
        </w:rPr>
        <w:t>１．水車・ポンプ水車の基礎知識</w:t>
      </w:r>
      <w:r w:rsidRPr="000D3319">
        <w:rPr>
          <w:rFonts w:hAnsi="ＭＳ ゴシック" w:hint="eastAsia"/>
          <w:szCs w:val="21"/>
        </w:rPr>
        <w:tab/>
      </w:r>
      <w:r w:rsidRPr="000D3319">
        <w:rPr>
          <w:rFonts w:hAnsi="ＭＳ ゴシック" w:hint="eastAsia"/>
          <w:szCs w:val="21"/>
        </w:rPr>
        <w:tab/>
        <w:t>講師：宮川</w:t>
      </w:r>
      <w:r>
        <w:rPr>
          <w:rFonts w:hAnsi="ＭＳ ゴシック" w:hint="eastAsia"/>
          <w:szCs w:val="21"/>
        </w:rPr>
        <w:t xml:space="preserve">　</w:t>
      </w:r>
      <w:r w:rsidRPr="000D3319">
        <w:rPr>
          <w:rFonts w:hAnsi="ＭＳ ゴシック" w:hint="eastAsia"/>
          <w:szCs w:val="21"/>
        </w:rPr>
        <w:t>和芳（早稲田大学）</w:t>
      </w:r>
    </w:p>
    <w:p w14:paraId="279F9305" w14:textId="77777777" w:rsidR="0016276B" w:rsidRPr="00C14E31" w:rsidRDefault="0016276B" w:rsidP="0016276B">
      <w:pPr>
        <w:spacing w:line="276" w:lineRule="auto"/>
        <w:ind w:firstLineChars="100" w:firstLine="210"/>
        <w:rPr>
          <w:rFonts w:hAnsi="ＭＳ ゴシック" w:hint="eastAsia"/>
          <w:szCs w:val="21"/>
        </w:rPr>
      </w:pPr>
      <w:r w:rsidRPr="00C14E31">
        <w:rPr>
          <w:rFonts w:hAnsi="ＭＳ ゴシック" w:hint="eastAsia"/>
          <w:szCs w:val="21"/>
        </w:rPr>
        <w:t>（１）流れの基礎知識</w:t>
      </w:r>
      <w:r>
        <w:rPr>
          <w:rFonts w:hAnsi="ＭＳ ゴシック" w:hint="eastAsia"/>
          <w:szCs w:val="21"/>
        </w:rPr>
        <w:t xml:space="preserve">　　　　　（</w:t>
      </w:r>
      <w:r w:rsidRPr="00C14E31">
        <w:rPr>
          <w:rFonts w:hAnsi="ＭＳ ゴシック" w:hint="eastAsia"/>
          <w:szCs w:val="21"/>
        </w:rPr>
        <w:t>２）水車・ポンプ水車の分類</w:t>
      </w:r>
    </w:p>
    <w:p w14:paraId="2FD7FAD0" w14:textId="77777777" w:rsidR="0016276B" w:rsidRDefault="0016276B" w:rsidP="0016276B">
      <w:pPr>
        <w:spacing w:line="276" w:lineRule="auto"/>
        <w:ind w:firstLineChars="100" w:firstLine="210"/>
        <w:rPr>
          <w:rFonts w:hAnsi="ＭＳ ゴシック"/>
          <w:szCs w:val="21"/>
        </w:rPr>
      </w:pPr>
      <w:r w:rsidRPr="00C14E31">
        <w:rPr>
          <w:rFonts w:hAnsi="ＭＳ ゴシック" w:hint="eastAsia"/>
          <w:szCs w:val="21"/>
        </w:rPr>
        <w:t>（３）羽根車の理論</w:t>
      </w:r>
      <w:r>
        <w:rPr>
          <w:rFonts w:hAnsi="ＭＳ ゴシック" w:hint="eastAsia"/>
          <w:szCs w:val="21"/>
        </w:rPr>
        <w:t xml:space="preserve">　　　　　　（</w:t>
      </w:r>
      <w:r w:rsidRPr="00C14E31">
        <w:rPr>
          <w:rFonts w:hAnsi="ＭＳ ゴシック" w:hint="eastAsia"/>
          <w:szCs w:val="21"/>
        </w:rPr>
        <w:t>４）内部流れと性能</w:t>
      </w:r>
      <w:r>
        <w:rPr>
          <w:rFonts w:hAnsi="ＭＳ ゴシック" w:hint="eastAsia"/>
          <w:szCs w:val="21"/>
        </w:rPr>
        <w:t xml:space="preserve">　　　（５）不安定現象と対策</w:t>
      </w:r>
    </w:p>
    <w:p w14:paraId="0BBDC8CB" w14:textId="77777777" w:rsidR="0016276B" w:rsidRPr="000D3319" w:rsidRDefault="0016276B" w:rsidP="0016276B">
      <w:pPr>
        <w:spacing w:line="276" w:lineRule="auto"/>
        <w:rPr>
          <w:rFonts w:hAnsi="ＭＳ ゴシック" w:hint="eastAsia"/>
          <w:szCs w:val="21"/>
        </w:rPr>
      </w:pPr>
    </w:p>
    <w:p w14:paraId="0ACCD550" w14:textId="77777777" w:rsidR="0016276B" w:rsidRDefault="0016276B" w:rsidP="0016276B">
      <w:pPr>
        <w:spacing w:line="276" w:lineRule="auto"/>
        <w:rPr>
          <w:rFonts w:hAnsi="ＭＳ ゴシック"/>
          <w:szCs w:val="21"/>
        </w:rPr>
      </w:pPr>
      <w:r>
        <w:rPr>
          <w:rFonts w:hAnsi="ＭＳ ゴシック" w:hint="eastAsia"/>
          <w:szCs w:val="21"/>
        </w:rPr>
        <w:t>２．水車性能設計の新技術</w:t>
      </w:r>
      <w:r>
        <w:rPr>
          <w:rFonts w:hAnsi="ＭＳ ゴシック"/>
          <w:szCs w:val="21"/>
        </w:rPr>
        <w:tab/>
      </w:r>
      <w:r>
        <w:rPr>
          <w:rFonts w:hAnsi="ＭＳ ゴシック"/>
          <w:szCs w:val="21"/>
        </w:rPr>
        <w:tab/>
      </w:r>
      <w:r>
        <w:rPr>
          <w:rFonts w:hAnsi="ＭＳ ゴシック" w:hint="eastAsia"/>
          <w:szCs w:val="21"/>
        </w:rPr>
        <w:t>講師：榎本　保之（東芝エネルギーシステムズ（株））</w:t>
      </w:r>
    </w:p>
    <w:p w14:paraId="6F200F10" w14:textId="77777777" w:rsidR="0016276B" w:rsidRPr="00C14E31" w:rsidRDefault="0016276B" w:rsidP="0016276B">
      <w:pPr>
        <w:spacing w:line="276" w:lineRule="auto"/>
        <w:ind w:firstLineChars="100" w:firstLine="210"/>
        <w:rPr>
          <w:rFonts w:hAnsi="ＭＳ ゴシック" w:hint="eastAsia"/>
          <w:szCs w:val="21"/>
        </w:rPr>
      </w:pPr>
      <w:r w:rsidRPr="00C14E31">
        <w:rPr>
          <w:rFonts w:hAnsi="ＭＳ ゴシック" w:hint="eastAsia"/>
          <w:szCs w:val="21"/>
        </w:rPr>
        <w:t>（１）流れ解析と水車性能予測技術 概要</w:t>
      </w:r>
    </w:p>
    <w:p w14:paraId="3BEED113" w14:textId="77777777" w:rsidR="0016276B" w:rsidRPr="00C14E31" w:rsidRDefault="0016276B" w:rsidP="0016276B">
      <w:pPr>
        <w:spacing w:line="276" w:lineRule="auto"/>
        <w:ind w:firstLine="840"/>
        <w:rPr>
          <w:rFonts w:hAnsi="ＭＳ ゴシック" w:hint="eastAsia"/>
          <w:szCs w:val="21"/>
        </w:rPr>
      </w:pPr>
      <w:r w:rsidRPr="00C14E31">
        <w:rPr>
          <w:rFonts w:hAnsi="ＭＳ ゴシック" w:hint="eastAsia"/>
          <w:szCs w:val="21"/>
        </w:rPr>
        <w:t>①流れ解析（ＣＦＤ）技術とは</w:t>
      </w:r>
      <w:r>
        <w:rPr>
          <w:rFonts w:hAnsi="ＭＳ ゴシック" w:hint="eastAsia"/>
          <w:szCs w:val="21"/>
        </w:rPr>
        <w:t xml:space="preserve">　</w:t>
      </w:r>
      <w:r w:rsidRPr="00C14E31">
        <w:rPr>
          <w:rFonts w:hAnsi="ＭＳ ゴシック" w:hint="eastAsia"/>
          <w:szCs w:val="21"/>
        </w:rPr>
        <w:t>②流れ解析のフロー、技術変遷 ③水車性能予測手法、事例</w:t>
      </w:r>
    </w:p>
    <w:p w14:paraId="53D78DE8" w14:textId="77777777" w:rsidR="0016276B" w:rsidRPr="00C14E31" w:rsidRDefault="0016276B" w:rsidP="0016276B">
      <w:pPr>
        <w:spacing w:line="276" w:lineRule="auto"/>
        <w:rPr>
          <w:rFonts w:hAnsi="ＭＳ ゴシック" w:hint="eastAsia"/>
          <w:szCs w:val="21"/>
        </w:rPr>
      </w:pPr>
      <w:r>
        <w:rPr>
          <w:rFonts w:hAnsi="ＭＳ ゴシック" w:hint="eastAsia"/>
          <w:szCs w:val="21"/>
        </w:rPr>
        <w:t xml:space="preserve">　</w:t>
      </w:r>
      <w:r w:rsidRPr="00C14E31">
        <w:rPr>
          <w:rFonts w:hAnsi="ＭＳ ゴシック" w:hint="eastAsia"/>
          <w:szCs w:val="21"/>
        </w:rPr>
        <w:t>（２）流れ解析技術の高度化</w:t>
      </w:r>
    </w:p>
    <w:p w14:paraId="0F6BEC7A" w14:textId="77777777" w:rsidR="0016276B" w:rsidRPr="00566C6D" w:rsidRDefault="0016276B" w:rsidP="0016276B">
      <w:pPr>
        <w:spacing w:line="276" w:lineRule="auto"/>
        <w:ind w:firstLine="840"/>
        <w:rPr>
          <w:rFonts w:hAnsi="ＭＳ ゴシック"/>
          <w:szCs w:val="21"/>
        </w:rPr>
      </w:pPr>
      <w:r w:rsidRPr="00C14E31">
        <w:rPr>
          <w:rFonts w:hAnsi="ＭＳ ゴシック" w:hint="eastAsia"/>
          <w:szCs w:val="21"/>
        </w:rPr>
        <w:t>①解析精度向上への取り組み</w:t>
      </w:r>
      <w:r>
        <w:rPr>
          <w:rFonts w:hAnsi="ＭＳ ゴシック" w:hint="eastAsia"/>
          <w:szCs w:val="21"/>
        </w:rPr>
        <w:t xml:space="preserve">　</w:t>
      </w:r>
      <w:r w:rsidRPr="00566C6D">
        <w:rPr>
          <w:rFonts w:hAnsi="ＭＳ ゴシック" w:hint="eastAsia"/>
          <w:szCs w:val="21"/>
        </w:rPr>
        <w:t>②流れ解析事例（動静翼干渉、入口剥離流れなど）</w:t>
      </w:r>
    </w:p>
    <w:p w14:paraId="3A5BCD14" w14:textId="77777777" w:rsidR="0016276B" w:rsidRPr="00C14E31" w:rsidRDefault="0016276B" w:rsidP="0016276B">
      <w:pPr>
        <w:spacing w:line="276" w:lineRule="auto"/>
        <w:ind w:firstLine="840"/>
        <w:rPr>
          <w:rFonts w:hAnsi="ＭＳ ゴシック" w:hint="eastAsia"/>
          <w:szCs w:val="21"/>
        </w:rPr>
      </w:pPr>
      <w:r w:rsidRPr="00C14E31">
        <w:rPr>
          <w:rFonts w:hAnsi="ＭＳ ゴシック" w:hint="eastAsia"/>
          <w:szCs w:val="21"/>
        </w:rPr>
        <w:t>③流れ解析結果と模型試験結果の比較</w:t>
      </w:r>
    </w:p>
    <w:p w14:paraId="6ED73A0D" w14:textId="77777777" w:rsidR="0016276B" w:rsidRPr="00C14E31" w:rsidRDefault="0016276B" w:rsidP="0016276B">
      <w:pPr>
        <w:spacing w:line="276" w:lineRule="auto"/>
        <w:rPr>
          <w:rFonts w:hAnsi="ＭＳ ゴシック" w:hint="eastAsia"/>
          <w:szCs w:val="21"/>
        </w:rPr>
      </w:pPr>
      <w:r>
        <w:rPr>
          <w:rFonts w:hAnsi="ＭＳ ゴシック" w:hint="eastAsia"/>
          <w:szCs w:val="21"/>
        </w:rPr>
        <w:t xml:space="preserve">　</w:t>
      </w:r>
      <w:r w:rsidRPr="00C14E31">
        <w:rPr>
          <w:rFonts w:hAnsi="ＭＳ ゴシック" w:hint="eastAsia"/>
          <w:szCs w:val="21"/>
        </w:rPr>
        <w:t>（３）最適化手法概要</w:t>
      </w:r>
    </w:p>
    <w:p w14:paraId="51DAF0FE" w14:textId="77777777" w:rsidR="0016276B" w:rsidRPr="00C14E31" w:rsidRDefault="0016276B" w:rsidP="0016276B">
      <w:pPr>
        <w:spacing w:line="276" w:lineRule="auto"/>
        <w:ind w:firstLine="840"/>
        <w:rPr>
          <w:rFonts w:hAnsi="ＭＳ ゴシック" w:hint="eastAsia"/>
          <w:szCs w:val="21"/>
        </w:rPr>
      </w:pPr>
      <w:r w:rsidRPr="00C14E31">
        <w:rPr>
          <w:rFonts w:hAnsi="ＭＳ ゴシック" w:hint="eastAsia"/>
          <w:szCs w:val="21"/>
        </w:rPr>
        <w:t>①水車設計における最適化手法適用</w:t>
      </w:r>
      <w:r>
        <w:rPr>
          <w:rFonts w:hAnsi="ＭＳ ゴシック" w:hint="eastAsia"/>
          <w:szCs w:val="21"/>
        </w:rPr>
        <w:t xml:space="preserve">　</w:t>
      </w:r>
      <w:r w:rsidRPr="00C14E31">
        <w:rPr>
          <w:rFonts w:hAnsi="ＭＳ ゴシック" w:hint="eastAsia"/>
          <w:szCs w:val="21"/>
        </w:rPr>
        <w:t>②実験計画法（ＤＯＥ）③遺伝的アルゴリズム（ＧＡ）</w:t>
      </w:r>
    </w:p>
    <w:p w14:paraId="575C2C3E" w14:textId="77777777" w:rsidR="0016276B" w:rsidRPr="00C14E31" w:rsidRDefault="0016276B" w:rsidP="0016276B">
      <w:pPr>
        <w:spacing w:line="276" w:lineRule="auto"/>
        <w:rPr>
          <w:rFonts w:hAnsi="ＭＳ ゴシック" w:hint="eastAsia"/>
          <w:szCs w:val="21"/>
        </w:rPr>
      </w:pPr>
      <w:r>
        <w:rPr>
          <w:rFonts w:hAnsi="ＭＳ ゴシック" w:hint="eastAsia"/>
          <w:szCs w:val="21"/>
        </w:rPr>
        <w:t xml:space="preserve">　</w:t>
      </w:r>
      <w:r w:rsidRPr="00C14E31">
        <w:rPr>
          <w:rFonts w:hAnsi="ＭＳ ゴシック" w:hint="eastAsia"/>
          <w:szCs w:val="21"/>
        </w:rPr>
        <w:t>（４）流れ解析で開発した新型ランナの例</w:t>
      </w:r>
    </w:p>
    <w:p w14:paraId="061A3CEA" w14:textId="77777777" w:rsidR="0016276B" w:rsidRPr="00C14E31" w:rsidRDefault="0016276B" w:rsidP="0016276B">
      <w:pPr>
        <w:spacing w:line="276" w:lineRule="auto"/>
        <w:ind w:firstLine="840"/>
        <w:rPr>
          <w:rFonts w:hAnsi="ＭＳ ゴシック" w:hint="eastAsia"/>
          <w:szCs w:val="21"/>
        </w:rPr>
      </w:pPr>
      <w:r w:rsidRPr="00C14E31">
        <w:rPr>
          <w:rFonts w:hAnsi="ＭＳ ゴシック" w:hint="eastAsia"/>
          <w:szCs w:val="21"/>
        </w:rPr>
        <w:t>①前進翼ランナ</w:t>
      </w:r>
      <w:r>
        <w:rPr>
          <w:rFonts w:hAnsi="ＭＳ ゴシック" w:hint="eastAsia"/>
          <w:szCs w:val="21"/>
        </w:rPr>
        <w:t xml:space="preserve">　</w:t>
      </w:r>
      <w:r w:rsidRPr="00C14E31">
        <w:rPr>
          <w:rFonts w:hAnsi="ＭＳ ゴシック" w:hint="eastAsia"/>
          <w:szCs w:val="21"/>
        </w:rPr>
        <w:t>②スプリッタランナ（中間羽根付きランナ）</w:t>
      </w:r>
    </w:p>
    <w:p w14:paraId="379F902F" w14:textId="77777777" w:rsidR="0016276B" w:rsidRPr="00E52D27" w:rsidRDefault="0016276B" w:rsidP="0016276B">
      <w:pPr>
        <w:spacing w:line="276" w:lineRule="auto"/>
        <w:rPr>
          <w:rFonts w:hAnsi="ＭＳ ゴシック"/>
          <w:szCs w:val="21"/>
        </w:rPr>
      </w:pPr>
    </w:p>
    <w:p w14:paraId="7F6B373C" w14:textId="77777777" w:rsidR="0016276B" w:rsidRDefault="0016276B" w:rsidP="0016276B">
      <w:pPr>
        <w:spacing w:line="276" w:lineRule="auto"/>
        <w:rPr>
          <w:rFonts w:hAnsi="ＭＳ ゴシック"/>
          <w:szCs w:val="21"/>
        </w:rPr>
      </w:pPr>
      <w:r>
        <w:rPr>
          <w:rFonts w:hAnsi="ＭＳ ゴシック" w:hint="eastAsia"/>
          <w:szCs w:val="21"/>
        </w:rPr>
        <w:t>３．水車性能の評価・試験</w:t>
      </w:r>
      <w:r>
        <w:rPr>
          <w:rFonts w:hAnsi="ＭＳ ゴシック" w:hint="eastAsia"/>
          <w:szCs w:val="21"/>
        </w:rPr>
        <w:tab/>
      </w:r>
      <w:r w:rsidRPr="000D3319">
        <w:rPr>
          <w:rFonts w:hAnsi="ＭＳ ゴシック" w:hint="eastAsia"/>
          <w:szCs w:val="21"/>
        </w:rPr>
        <w:tab/>
      </w:r>
      <w:r>
        <w:rPr>
          <w:rFonts w:hAnsi="ＭＳ ゴシック" w:hint="eastAsia"/>
          <w:szCs w:val="21"/>
        </w:rPr>
        <w:t>講師：谷　清人</w:t>
      </w:r>
      <w:r w:rsidRPr="000D3319">
        <w:rPr>
          <w:rFonts w:hAnsi="ＭＳ ゴシック" w:hint="eastAsia"/>
          <w:szCs w:val="21"/>
        </w:rPr>
        <w:t>（</w:t>
      </w:r>
      <w:r>
        <w:rPr>
          <w:rFonts w:hAnsi="ＭＳ ゴシック" w:hint="eastAsia"/>
          <w:szCs w:val="21"/>
        </w:rPr>
        <w:t>日立三菱水力</w:t>
      </w:r>
      <w:r w:rsidRPr="000D3319">
        <w:rPr>
          <w:rFonts w:hAnsi="ＭＳ ゴシック" w:hint="eastAsia"/>
          <w:szCs w:val="21"/>
        </w:rPr>
        <w:t>(株)）</w:t>
      </w:r>
    </w:p>
    <w:p w14:paraId="4F32E2AC" w14:textId="77777777" w:rsidR="0016276B" w:rsidRPr="00C14E31" w:rsidRDefault="0016276B" w:rsidP="0016276B">
      <w:pPr>
        <w:spacing w:line="276" w:lineRule="auto"/>
        <w:ind w:firstLineChars="100" w:firstLine="210"/>
        <w:rPr>
          <w:rFonts w:hAnsi="ＭＳ ゴシック" w:hint="eastAsia"/>
          <w:szCs w:val="21"/>
        </w:rPr>
      </w:pPr>
      <w:r w:rsidRPr="00C14E31">
        <w:rPr>
          <w:rFonts w:hAnsi="ＭＳ ゴシック" w:hint="eastAsia"/>
          <w:szCs w:val="21"/>
        </w:rPr>
        <w:t>（１）はじめに</w:t>
      </w:r>
    </w:p>
    <w:p w14:paraId="6E2EAD49" w14:textId="77777777" w:rsidR="0016276B" w:rsidRPr="00C14E31" w:rsidRDefault="0016276B" w:rsidP="0016276B">
      <w:pPr>
        <w:spacing w:line="276" w:lineRule="auto"/>
        <w:ind w:firstLineChars="100" w:firstLine="210"/>
        <w:rPr>
          <w:rFonts w:hAnsi="ＭＳ ゴシック" w:hint="eastAsia"/>
          <w:szCs w:val="21"/>
        </w:rPr>
      </w:pPr>
      <w:r w:rsidRPr="00C14E31">
        <w:rPr>
          <w:rFonts w:hAnsi="ＭＳ ゴシック" w:hint="eastAsia"/>
          <w:szCs w:val="21"/>
        </w:rPr>
        <w:t>（２）模型試験</w:t>
      </w:r>
    </w:p>
    <w:p w14:paraId="0FBAAA55" w14:textId="77777777" w:rsidR="0016276B" w:rsidRPr="00C14E31" w:rsidRDefault="0016276B" w:rsidP="0016276B">
      <w:pPr>
        <w:spacing w:line="276" w:lineRule="auto"/>
        <w:ind w:firstLine="840"/>
        <w:rPr>
          <w:rFonts w:hAnsi="ＭＳ ゴシック" w:hint="eastAsia"/>
          <w:szCs w:val="21"/>
        </w:rPr>
      </w:pPr>
      <w:r w:rsidRPr="00C14E31">
        <w:rPr>
          <w:rFonts w:hAnsi="ＭＳ ゴシック" w:hint="eastAsia"/>
          <w:szCs w:val="21"/>
        </w:rPr>
        <w:t>①模型試験データの表示</w:t>
      </w:r>
      <w:r>
        <w:rPr>
          <w:rFonts w:hAnsi="ＭＳ ゴシック" w:hint="eastAsia"/>
          <w:szCs w:val="21"/>
        </w:rPr>
        <w:t xml:space="preserve">　</w:t>
      </w:r>
      <w:r w:rsidRPr="00C14E31">
        <w:rPr>
          <w:rFonts w:hAnsi="ＭＳ ゴシック" w:hint="eastAsia"/>
          <w:szCs w:val="21"/>
        </w:rPr>
        <w:t>②ＩＥＣ６０１９３による表示</w:t>
      </w:r>
      <w:r>
        <w:rPr>
          <w:rFonts w:hAnsi="ＭＳ ゴシック" w:hint="eastAsia"/>
          <w:szCs w:val="21"/>
        </w:rPr>
        <w:t xml:space="preserve">　</w:t>
      </w:r>
      <w:r w:rsidRPr="00C14E31">
        <w:rPr>
          <w:rFonts w:hAnsi="ＭＳ ゴシック" w:hint="eastAsia"/>
          <w:szCs w:val="21"/>
        </w:rPr>
        <w:t>③実物の運転状態との関係</w:t>
      </w:r>
    </w:p>
    <w:p w14:paraId="07252612" w14:textId="77777777" w:rsidR="0016276B" w:rsidRPr="00C14E31" w:rsidRDefault="0016276B" w:rsidP="0016276B">
      <w:pPr>
        <w:spacing w:line="276" w:lineRule="auto"/>
        <w:ind w:firstLine="840"/>
        <w:rPr>
          <w:rFonts w:hAnsi="ＭＳ ゴシック" w:hint="eastAsia"/>
          <w:szCs w:val="21"/>
        </w:rPr>
      </w:pPr>
      <w:r w:rsidRPr="00C14E31">
        <w:rPr>
          <w:rFonts w:hAnsi="ＭＳ ゴシック" w:hint="eastAsia"/>
          <w:szCs w:val="21"/>
        </w:rPr>
        <w:t>④模型試験における計測と測定誤差</w:t>
      </w:r>
      <w:r>
        <w:rPr>
          <w:rFonts w:hAnsi="ＭＳ ゴシック" w:hint="eastAsia"/>
          <w:szCs w:val="21"/>
        </w:rPr>
        <w:t xml:space="preserve">　</w:t>
      </w:r>
      <w:r w:rsidRPr="00C14E31">
        <w:rPr>
          <w:rFonts w:hAnsi="ＭＳ ゴシック" w:hint="eastAsia"/>
          <w:szCs w:val="21"/>
        </w:rPr>
        <w:t>⑤キャビテーション係数</w:t>
      </w:r>
      <w:r>
        <w:rPr>
          <w:rFonts w:hAnsi="ＭＳ ゴシック" w:hint="eastAsia"/>
          <w:szCs w:val="21"/>
        </w:rPr>
        <w:t xml:space="preserve">　</w:t>
      </w:r>
      <w:r w:rsidRPr="00C14E31">
        <w:rPr>
          <w:rFonts w:hAnsi="ＭＳ ゴシック" w:hint="eastAsia"/>
          <w:szCs w:val="21"/>
        </w:rPr>
        <w:t>⑥効率試験の測定点</w:t>
      </w:r>
    </w:p>
    <w:p w14:paraId="373233F1" w14:textId="77777777" w:rsidR="0016276B" w:rsidRPr="00C14E31" w:rsidRDefault="0016276B" w:rsidP="0016276B">
      <w:pPr>
        <w:spacing w:line="276" w:lineRule="auto"/>
        <w:ind w:firstLine="840"/>
        <w:rPr>
          <w:rFonts w:hAnsi="ＭＳ ゴシック" w:hint="eastAsia"/>
          <w:szCs w:val="21"/>
        </w:rPr>
      </w:pPr>
      <w:r w:rsidRPr="00C14E31">
        <w:rPr>
          <w:rFonts w:hAnsi="ＭＳ ゴシック" w:hint="eastAsia"/>
          <w:szCs w:val="21"/>
        </w:rPr>
        <w:t>⑦模型の水車性能</w:t>
      </w:r>
    </w:p>
    <w:p w14:paraId="1BFF6F42" w14:textId="77777777" w:rsidR="0016276B" w:rsidRPr="00C14E31" w:rsidRDefault="0016276B" w:rsidP="0016276B">
      <w:pPr>
        <w:spacing w:line="276" w:lineRule="auto"/>
        <w:ind w:firstLineChars="100" w:firstLine="210"/>
        <w:rPr>
          <w:rFonts w:hAnsi="ＭＳ ゴシック" w:hint="eastAsia"/>
          <w:szCs w:val="21"/>
        </w:rPr>
      </w:pPr>
      <w:r w:rsidRPr="00C14E31">
        <w:rPr>
          <w:rFonts w:hAnsi="ＭＳ ゴシック" w:hint="eastAsia"/>
          <w:szCs w:val="21"/>
        </w:rPr>
        <w:t>（３）流体解析</w:t>
      </w:r>
    </w:p>
    <w:p w14:paraId="315BEE20" w14:textId="77777777" w:rsidR="0016276B" w:rsidRPr="00C14E31" w:rsidRDefault="0016276B" w:rsidP="0016276B">
      <w:pPr>
        <w:spacing w:line="276" w:lineRule="auto"/>
        <w:rPr>
          <w:rFonts w:hAnsi="ＭＳ ゴシック" w:hint="eastAsia"/>
          <w:szCs w:val="21"/>
        </w:rPr>
      </w:pPr>
      <w:r>
        <w:rPr>
          <w:rFonts w:hAnsi="ＭＳ ゴシック" w:hint="eastAsia"/>
          <w:szCs w:val="21"/>
        </w:rPr>
        <w:t xml:space="preserve">　</w:t>
      </w:r>
      <w:r>
        <w:rPr>
          <w:rFonts w:hAnsi="ＭＳ ゴシック" w:hint="eastAsia"/>
          <w:szCs w:val="21"/>
        </w:rPr>
        <w:tab/>
      </w:r>
      <w:r w:rsidRPr="00C14E31">
        <w:rPr>
          <w:rFonts w:hAnsi="ＭＳ ゴシック" w:hint="eastAsia"/>
          <w:szCs w:val="21"/>
        </w:rPr>
        <w:t>①定常解析</w:t>
      </w:r>
      <w:r>
        <w:rPr>
          <w:rFonts w:hAnsi="ＭＳ ゴシック" w:hint="eastAsia"/>
          <w:szCs w:val="21"/>
        </w:rPr>
        <w:t xml:space="preserve">　　</w:t>
      </w:r>
      <w:r>
        <w:rPr>
          <w:rFonts w:hAnsi="ＭＳ ゴシック" w:hint="eastAsia"/>
          <w:szCs w:val="21"/>
        </w:rPr>
        <w:tab/>
      </w:r>
      <w:r w:rsidRPr="00C14E31">
        <w:rPr>
          <w:rFonts w:hAnsi="ＭＳ ゴシック" w:hint="eastAsia"/>
          <w:szCs w:val="21"/>
        </w:rPr>
        <w:t>②非定常解析</w:t>
      </w:r>
      <w:r>
        <w:rPr>
          <w:rFonts w:hAnsi="ＭＳ ゴシック" w:hint="eastAsia"/>
          <w:szCs w:val="21"/>
        </w:rPr>
        <w:t xml:space="preserve">　</w:t>
      </w:r>
      <w:r>
        <w:rPr>
          <w:rFonts w:hAnsi="ＭＳ ゴシック" w:hint="eastAsia"/>
          <w:szCs w:val="21"/>
        </w:rPr>
        <w:tab/>
      </w:r>
      <w:r w:rsidRPr="00C14E31">
        <w:rPr>
          <w:rFonts w:hAnsi="ＭＳ ゴシック" w:hint="eastAsia"/>
          <w:szCs w:val="21"/>
        </w:rPr>
        <w:t>③土砂摩耗解析</w:t>
      </w:r>
    </w:p>
    <w:p w14:paraId="2ECB0F7A" w14:textId="77777777" w:rsidR="0016276B" w:rsidRPr="00C14E31" w:rsidRDefault="0016276B" w:rsidP="0016276B">
      <w:pPr>
        <w:spacing w:line="276" w:lineRule="auto"/>
        <w:ind w:firstLineChars="100" w:firstLine="210"/>
        <w:rPr>
          <w:rFonts w:hAnsi="ＭＳ ゴシック" w:hint="eastAsia"/>
          <w:szCs w:val="21"/>
        </w:rPr>
      </w:pPr>
      <w:r w:rsidRPr="00C14E31">
        <w:rPr>
          <w:rFonts w:hAnsi="ＭＳ ゴシック" w:hint="eastAsia"/>
          <w:szCs w:val="21"/>
        </w:rPr>
        <w:t>（４）現地効率試験</w:t>
      </w:r>
    </w:p>
    <w:p w14:paraId="3F1D8A98" w14:textId="77777777" w:rsidR="0016276B" w:rsidRPr="00C14E31" w:rsidRDefault="0016276B" w:rsidP="0016276B">
      <w:pPr>
        <w:spacing w:line="276" w:lineRule="auto"/>
        <w:ind w:firstLine="840"/>
        <w:rPr>
          <w:rFonts w:hAnsi="ＭＳ ゴシック" w:hint="eastAsia"/>
          <w:szCs w:val="21"/>
        </w:rPr>
      </w:pPr>
      <w:r w:rsidRPr="00C14E31">
        <w:rPr>
          <w:rFonts w:hAnsi="ＭＳ ゴシック" w:hint="eastAsia"/>
          <w:szCs w:val="21"/>
        </w:rPr>
        <w:t>①試験規格</w:t>
      </w:r>
      <w:r>
        <w:rPr>
          <w:rFonts w:hAnsi="ＭＳ ゴシック" w:hint="eastAsia"/>
          <w:szCs w:val="21"/>
        </w:rPr>
        <w:t xml:space="preserve">　　　</w:t>
      </w:r>
      <w:r w:rsidRPr="00C14E31">
        <w:rPr>
          <w:rFonts w:hAnsi="ＭＳ ゴシック" w:hint="eastAsia"/>
          <w:szCs w:val="21"/>
        </w:rPr>
        <w:t>②流量測定法</w:t>
      </w:r>
      <w:r>
        <w:rPr>
          <w:rFonts w:hAnsi="ＭＳ ゴシック" w:hint="eastAsia"/>
          <w:szCs w:val="21"/>
        </w:rPr>
        <w:t xml:space="preserve">　　</w:t>
      </w:r>
      <w:r w:rsidRPr="00C14E31">
        <w:rPr>
          <w:rFonts w:hAnsi="ＭＳ ゴシック" w:hint="eastAsia"/>
          <w:szCs w:val="21"/>
        </w:rPr>
        <w:t>③現地効率試験の測定誤差</w:t>
      </w:r>
      <w:r>
        <w:rPr>
          <w:rFonts w:hAnsi="ＭＳ ゴシック" w:hint="eastAsia"/>
          <w:szCs w:val="21"/>
        </w:rPr>
        <w:t xml:space="preserve">　　</w:t>
      </w:r>
      <w:r w:rsidRPr="00C14E31">
        <w:rPr>
          <w:rFonts w:hAnsi="ＭＳ ゴシック" w:hint="eastAsia"/>
          <w:szCs w:val="21"/>
        </w:rPr>
        <w:t>④実物の水車性能</w:t>
      </w:r>
    </w:p>
    <w:p w14:paraId="6B5AC9CD" w14:textId="77777777" w:rsidR="0016276B" w:rsidRDefault="0016276B" w:rsidP="0016276B">
      <w:pPr>
        <w:spacing w:line="276" w:lineRule="auto"/>
        <w:ind w:firstLineChars="100" w:firstLine="210"/>
        <w:rPr>
          <w:rFonts w:hAnsi="ＭＳ ゴシック"/>
          <w:szCs w:val="21"/>
        </w:rPr>
      </w:pPr>
      <w:r w:rsidRPr="00C14E31">
        <w:rPr>
          <w:rFonts w:hAnsi="ＭＳ ゴシック" w:hint="eastAsia"/>
          <w:szCs w:val="21"/>
        </w:rPr>
        <w:t>（５）おわりに</w:t>
      </w:r>
    </w:p>
    <w:p w14:paraId="14FC9C7C" w14:textId="77777777" w:rsidR="0016276B" w:rsidRPr="00E7082D" w:rsidRDefault="0016276B" w:rsidP="0016276B">
      <w:pPr>
        <w:spacing w:line="276" w:lineRule="auto"/>
        <w:rPr>
          <w:rFonts w:hAnsi="ＭＳ ゴシック"/>
          <w:szCs w:val="21"/>
        </w:rPr>
      </w:pPr>
    </w:p>
    <w:p w14:paraId="3A0C00D0" w14:textId="77777777" w:rsidR="0016276B" w:rsidRDefault="0016276B" w:rsidP="0016276B">
      <w:pPr>
        <w:spacing w:line="276" w:lineRule="auto"/>
        <w:rPr>
          <w:rFonts w:hAnsi="ＭＳ ゴシック" w:hint="eastAsia"/>
          <w:szCs w:val="21"/>
        </w:rPr>
      </w:pPr>
      <w:r>
        <w:rPr>
          <w:rFonts w:hAnsi="ＭＳ ゴシック" w:hint="eastAsia"/>
          <w:szCs w:val="21"/>
        </w:rPr>
        <w:t>４．水車の壊食・摩耗</w:t>
      </w:r>
      <w:r>
        <w:rPr>
          <w:rFonts w:hAnsi="ＭＳ ゴシック"/>
          <w:szCs w:val="21"/>
        </w:rPr>
        <w:tab/>
      </w:r>
      <w:r>
        <w:rPr>
          <w:rFonts w:hAnsi="ＭＳ ゴシック"/>
          <w:szCs w:val="21"/>
        </w:rPr>
        <w:tab/>
      </w:r>
      <w:r>
        <w:rPr>
          <w:rFonts w:hAnsi="ＭＳ ゴシック" w:hint="eastAsia"/>
          <w:szCs w:val="21"/>
        </w:rPr>
        <w:t xml:space="preserve">　</w:t>
      </w:r>
      <w:r w:rsidRPr="000D3319">
        <w:rPr>
          <w:rFonts w:hAnsi="ＭＳ ゴシック" w:hint="eastAsia"/>
          <w:szCs w:val="21"/>
        </w:rPr>
        <w:tab/>
        <w:t>講師：</w:t>
      </w:r>
      <w:r>
        <w:rPr>
          <w:rFonts w:hAnsi="ＭＳ ゴシック" w:hint="eastAsia"/>
          <w:szCs w:val="21"/>
        </w:rPr>
        <w:t>喜久田　啓明</w:t>
      </w:r>
      <w:r w:rsidRPr="000D3319">
        <w:rPr>
          <w:rFonts w:hAnsi="ＭＳ ゴシック" w:hint="eastAsia"/>
          <w:szCs w:val="21"/>
        </w:rPr>
        <w:t>（</w:t>
      </w:r>
      <w:r>
        <w:rPr>
          <w:rFonts w:hAnsi="ＭＳ ゴシック" w:hint="eastAsia"/>
          <w:szCs w:val="21"/>
        </w:rPr>
        <w:t>富士・フォイトハイドロ</w:t>
      </w:r>
      <w:r w:rsidRPr="000D3319">
        <w:rPr>
          <w:rFonts w:hAnsi="ＭＳ ゴシック" w:hint="eastAsia"/>
          <w:szCs w:val="21"/>
        </w:rPr>
        <w:t>(株)）</w:t>
      </w:r>
    </w:p>
    <w:p w14:paraId="7987F524" w14:textId="77777777" w:rsidR="0016276B" w:rsidRPr="00413C72" w:rsidRDefault="0016276B" w:rsidP="0016276B">
      <w:pPr>
        <w:spacing w:line="276" w:lineRule="auto"/>
        <w:ind w:leftChars="100" w:left="210"/>
        <w:rPr>
          <w:rFonts w:hAnsi="ＭＳ ゴシック" w:hint="eastAsia"/>
          <w:szCs w:val="21"/>
        </w:rPr>
      </w:pPr>
      <w:r>
        <w:rPr>
          <w:rFonts w:hAnsi="ＭＳ ゴシック" w:hint="eastAsia"/>
          <w:szCs w:val="21"/>
        </w:rPr>
        <w:t>（</w:t>
      </w:r>
      <w:r w:rsidRPr="00413C72">
        <w:rPr>
          <w:rFonts w:hAnsi="ＭＳ ゴシック" w:hint="eastAsia"/>
          <w:szCs w:val="21"/>
        </w:rPr>
        <w:t>１）キャビテーション壊食について</w:t>
      </w:r>
    </w:p>
    <w:p w14:paraId="6FD44E27" w14:textId="77777777" w:rsidR="0016276B" w:rsidRPr="00413C72" w:rsidRDefault="0016276B" w:rsidP="0016276B">
      <w:pPr>
        <w:spacing w:line="276" w:lineRule="auto"/>
        <w:ind w:leftChars="300" w:left="630" w:firstLineChars="100" w:firstLine="210"/>
        <w:rPr>
          <w:rFonts w:hAnsi="ＭＳ ゴシック" w:hint="eastAsia"/>
          <w:szCs w:val="21"/>
        </w:rPr>
      </w:pPr>
      <w:r>
        <w:rPr>
          <w:rFonts w:hAnsi="ＭＳ ゴシック" w:hint="eastAsia"/>
          <w:szCs w:val="21"/>
        </w:rPr>
        <w:t>①</w:t>
      </w:r>
      <w:r w:rsidRPr="00413C72">
        <w:rPr>
          <w:rFonts w:hAnsi="ＭＳ ゴシック" w:hint="eastAsia"/>
          <w:szCs w:val="21"/>
        </w:rPr>
        <w:t>発生メカニズム、発生事例</w:t>
      </w:r>
      <w:r>
        <w:rPr>
          <w:rFonts w:hAnsi="ＭＳ ゴシック" w:hint="eastAsia"/>
          <w:szCs w:val="21"/>
        </w:rPr>
        <w:t xml:space="preserve">　　②</w:t>
      </w:r>
      <w:r w:rsidRPr="00413C72">
        <w:rPr>
          <w:rFonts w:hAnsi="ＭＳ ゴシック" w:hint="eastAsia"/>
          <w:szCs w:val="21"/>
        </w:rPr>
        <w:t>低減対策・補修方法等について</w:t>
      </w:r>
    </w:p>
    <w:p w14:paraId="3EC7138C" w14:textId="77777777" w:rsidR="0016276B" w:rsidRPr="00413C72" w:rsidRDefault="0016276B" w:rsidP="0016276B">
      <w:pPr>
        <w:spacing w:line="276" w:lineRule="auto"/>
        <w:ind w:leftChars="100" w:left="210"/>
        <w:rPr>
          <w:rFonts w:hAnsi="ＭＳ ゴシック" w:hint="eastAsia"/>
          <w:szCs w:val="21"/>
        </w:rPr>
      </w:pPr>
      <w:r>
        <w:rPr>
          <w:rFonts w:hAnsi="ＭＳ ゴシック" w:hint="eastAsia"/>
          <w:szCs w:val="21"/>
        </w:rPr>
        <w:t>（</w:t>
      </w:r>
      <w:r w:rsidRPr="00413C72">
        <w:rPr>
          <w:rFonts w:hAnsi="ＭＳ ゴシック" w:hint="eastAsia"/>
          <w:szCs w:val="21"/>
        </w:rPr>
        <w:t>２）土砂摩耗について</w:t>
      </w:r>
    </w:p>
    <w:p w14:paraId="7645B28E" w14:textId="77777777" w:rsidR="0016276B" w:rsidRPr="00413C72" w:rsidRDefault="0016276B" w:rsidP="0016276B">
      <w:pPr>
        <w:spacing w:line="276" w:lineRule="auto"/>
        <w:ind w:firstLineChars="400" w:firstLine="840"/>
        <w:rPr>
          <w:rFonts w:hAnsi="ＭＳ ゴシック" w:hint="eastAsia"/>
          <w:szCs w:val="21"/>
        </w:rPr>
      </w:pPr>
      <w:r>
        <w:rPr>
          <w:rFonts w:hAnsi="ＭＳ ゴシック" w:hint="eastAsia"/>
          <w:szCs w:val="21"/>
        </w:rPr>
        <w:t>①</w:t>
      </w:r>
      <w:r w:rsidRPr="00413C72">
        <w:rPr>
          <w:rFonts w:hAnsi="ＭＳ ゴシック" w:hint="eastAsia"/>
          <w:szCs w:val="21"/>
        </w:rPr>
        <w:t>発生メカニズム、発生事例</w:t>
      </w:r>
      <w:r>
        <w:rPr>
          <w:rFonts w:hAnsi="ＭＳ ゴシック" w:hint="eastAsia"/>
          <w:szCs w:val="21"/>
        </w:rPr>
        <w:t xml:space="preserve">　　②</w:t>
      </w:r>
      <w:r w:rsidRPr="00413C72">
        <w:rPr>
          <w:rFonts w:hAnsi="ＭＳ ゴシック" w:hint="eastAsia"/>
          <w:szCs w:val="21"/>
        </w:rPr>
        <w:t>低減対策・補修方法等について</w:t>
      </w:r>
    </w:p>
    <w:p w14:paraId="6ADFE37A" w14:textId="77777777" w:rsidR="0016276B" w:rsidRDefault="0016276B" w:rsidP="0016276B">
      <w:pPr>
        <w:spacing w:line="276" w:lineRule="auto"/>
        <w:ind w:leftChars="100" w:left="210"/>
        <w:rPr>
          <w:rFonts w:hAnsi="ＭＳ ゴシック"/>
          <w:szCs w:val="21"/>
        </w:rPr>
      </w:pPr>
      <w:r>
        <w:rPr>
          <w:rFonts w:hAnsi="ＭＳ ゴシック" w:hint="eastAsia"/>
          <w:szCs w:val="21"/>
        </w:rPr>
        <w:t>（</w:t>
      </w:r>
      <w:r w:rsidRPr="00413C72">
        <w:rPr>
          <w:rFonts w:hAnsi="ＭＳ ゴシック" w:hint="eastAsia"/>
          <w:szCs w:val="21"/>
        </w:rPr>
        <w:t>３）近年のトピック等について</w:t>
      </w:r>
    </w:p>
    <w:p w14:paraId="2A269CC2" w14:textId="77777777" w:rsidR="0016276B" w:rsidRDefault="0016276B" w:rsidP="0016276B">
      <w:pPr>
        <w:spacing w:line="276" w:lineRule="auto"/>
        <w:rPr>
          <w:rFonts w:hAnsi="ＭＳ ゴシック" w:hint="eastAsia"/>
          <w:szCs w:val="21"/>
        </w:rPr>
      </w:pPr>
    </w:p>
    <w:p w14:paraId="26588570" w14:textId="77777777" w:rsidR="0016276B" w:rsidRPr="00E425CE" w:rsidRDefault="0016276B" w:rsidP="0016276B">
      <w:pPr>
        <w:spacing w:line="276" w:lineRule="auto"/>
        <w:rPr>
          <w:rFonts w:hAnsi="ＭＳ ゴシック"/>
          <w:szCs w:val="21"/>
        </w:rPr>
      </w:pPr>
      <w:r w:rsidRPr="00E425CE">
        <w:rPr>
          <w:rFonts w:hAnsi="ＭＳ ゴシック" w:hint="eastAsia"/>
          <w:szCs w:val="21"/>
        </w:rPr>
        <w:t>５．可変速揚水発電システムの概要</w:t>
      </w:r>
      <w:r w:rsidRPr="00E425CE">
        <w:rPr>
          <w:rFonts w:hAnsi="ＭＳ ゴシック"/>
          <w:szCs w:val="21"/>
        </w:rPr>
        <w:tab/>
      </w:r>
      <w:r w:rsidRPr="00E425CE">
        <w:rPr>
          <w:rFonts w:hAnsi="ＭＳ ゴシック" w:hint="eastAsia"/>
          <w:szCs w:val="21"/>
        </w:rPr>
        <w:t>講師：石月　照之（東芝エネルギーシステムズ（株））</w:t>
      </w:r>
    </w:p>
    <w:p w14:paraId="2D03CDB0" w14:textId="77777777" w:rsidR="0016276B" w:rsidRPr="00E425CE" w:rsidRDefault="0016276B" w:rsidP="0016276B">
      <w:pPr>
        <w:spacing w:line="276" w:lineRule="auto"/>
        <w:ind w:firstLineChars="100" w:firstLine="210"/>
        <w:rPr>
          <w:rFonts w:hAnsi="ＭＳ ゴシック" w:hint="eastAsia"/>
          <w:szCs w:val="21"/>
        </w:rPr>
      </w:pPr>
      <w:r w:rsidRPr="00E425CE">
        <w:rPr>
          <w:rFonts w:hAnsi="ＭＳ ゴシック" w:hint="eastAsia"/>
          <w:szCs w:val="21"/>
        </w:rPr>
        <w:t>（１）適用実績</w:t>
      </w:r>
      <w:r>
        <w:rPr>
          <w:rFonts w:hAnsi="ＭＳ ゴシック" w:hint="eastAsia"/>
          <w:szCs w:val="21"/>
        </w:rPr>
        <w:t xml:space="preserve">　　　</w:t>
      </w:r>
      <w:r w:rsidRPr="00E425CE">
        <w:rPr>
          <w:rFonts w:hAnsi="ＭＳ ゴシック" w:hint="eastAsia"/>
          <w:szCs w:val="21"/>
        </w:rPr>
        <w:t>（２）システム構成</w:t>
      </w:r>
      <w:r>
        <w:rPr>
          <w:rFonts w:hAnsi="ＭＳ ゴシック" w:hint="eastAsia"/>
          <w:szCs w:val="21"/>
        </w:rPr>
        <w:t xml:space="preserve">　　</w:t>
      </w:r>
      <w:r w:rsidRPr="00E425CE">
        <w:rPr>
          <w:rFonts w:hAnsi="ＭＳ ゴシック" w:hint="eastAsia"/>
          <w:szCs w:val="21"/>
        </w:rPr>
        <w:t>（３）適用の効果</w:t>
      </w:r>
    </w:p>
    <w:p w14:paraId="05F6B507" w14:textId="77777777" w:rsidR="00980916" w:rsidRPr="00980916" w:rsidRDefault="0016276B" w:rsidP="00980916">
      <w:pPr>
        <w:widowControl/>
        <w:ind w:leftChars="-67" w:left="-141"/>
        <w:rPr>
          <w:rFonts w:ascii="游ゴシック Light" w:eastAsia="游ゴシック Light" w:hAnsi="游ゴシック Light"/>
          <w:szCs w:val="21"/>
        </w:rPr>
      </w:pPr>
      <w:r>
        <w:rPr>
          <w:rFonts w:hAnsi="ＭＳ ゴシック"/>
          <w:szCs w:val="21"/>
        </w:rPr>
        <w:br w:type="page"/>
      </w:r>
      <w:r w:rsidR="00980916" w:rsidRPr="00980916">
        <w:rPr>
          <w:rFonts w:ascii="游ゴシック Light" w:eastAsia="游ゴシック Light" w:hAnsi="游ゴシック Light" w:hint="eastAsia"/>
          <w:szCs w:val="21"/>
        </w:rPr>
        <w:lastRenderedPageBreak/>
        <w:t>申込方法：メールの場合</w:t>
      </w:r>
    </w:p>
    <w:p w14:paraId="648B8A15" w14:textId="77777777" w:rsidR="00980916" w:rsidRPr="00980916" w:rsidRDefault="00980916" w:rsidP="00980916">
      <w:pPr>
        <w:spacing w:line="260" w:lineRule="exact"/>
        <w:ind w:leftChars="-67" w:left="-141" w:rightChars="-68" w:right="-143"/>
        <w:rPr>
          <w:rFonts w:ascii="游ゴシック Light" w:eastAsia="游ゴシック Light" w:hAnsi="游ゴシック Light"/>
          <w:szCs w:val="21"/>
        </w:rPr>
      </w:pPr>
      <w:r w:rsidRPr="00980916">
        <w:rPr>
          <w:rFonts w:ascii="游ゴシック Light" w:eastAsia="游ゴシック Light" w:hAnsi="游ゴシック Light" w:hint="eastAsia"/>
          <w:szCs w:val="21"/>
        </w:rPr>
        <w:t>ターボ機械協会事務局（</w:t>
      </w:r>
      <w:r w:rsidRPr="00980916">
        <w:rPr>
          <w:rFonts w:ascii="游ゴシック Light" w:eastAsia="游ゴシック Light" w:hAnsi="游ゴシック Light"/>
          <w:szCs w:val="21"/>
        </w:rPr>
        <w:t>E-mail：</w:t>
      </w:r>
      <w:r w:rsidRPr="00980916">
        <w:rPr>
          <w:rFonts w:ascii="游ゴシック Light" w:eastAsia="游ゴシック Light" w:hAnsi="游ゴシック Light" w:hint="eastAsia"/>
          <w:sz w:val="28"/>
          <w:szCs w:val="28"/>
        </w:rPr>
        <w:t>a</w:t>
      </w:r>
      <w:r w:rsidRPr="00980916">
        <w:rPr>
          <w:rFonts w:ascii="游ゴシック Light" w:eastAsia="游ゴシック Light" w:hAnsi="游ゴシック Light"/>
          <w:sz w:val="28"/>
          <w:szCs w:val="28"/>
        </w:rPr>
        <w:t>pplication@turbo-so.jp</w:t>
      </w:r>
      <w:r w:rsidRPr="00980916">
        <w:rPr>
          <w:rFonts w:ascii="游ゴシック Light" w:eastAsia="游ゴシック Light" w:hAnsi="游ゴシック Light" w:hint="eastAsia"/>
          <w:szCs w:val="21"/>
        </w:rPr>
        <w:t>）</w:t>
      </w:r>
      <w:r w:rsidRPr="00980916">
        <w:rPr>
          <w:rFonts w:ascii="游ゴシック Light" w:eastAsia="游ゴシック Light" w:hAnsi="游ゴシック Light"/>
          <w:szCs w:val="21"/>
        </w:rPr>
        <w:t>宛てに</w:t>
      </w:r>
      <w:r w:rsidRPr="00980916">
        <w:rPr>
          <w:rFonts w:ascii="游ゴシック Light" w:eastAsia="游ゴシック Light" w:hAnsi="游ゴシック Light" w:hint="eastAsia"/>
          <w:szCs w:val="21"/>
        </w:rPr>
        <w:t>以下の(1)～(6)について明記の上、お申し込みください。</w:t>
      </w:r>
    </w:p>
    <w:p w14:paraId="583D3ED7" w14:textId="77777777" w:rsidR="00980916" w:rsidRPr="00CE53E8" w:rsidRDefault="00980916" w:rsidP="00CE53E8">
      <w:pPr>
        <w:numPr>
          <w:ilvl w:val="0"/>
          <w:numId w:val="2"/>
        </w:numPr>
        <w:spacing w:line="260" w:lineRule="exact"/>
        <w:ind w:rightChars="-68" w:right="-143"/>
        <w:rPr>
          <w:rFonts w:ascii="游ゴシック Light" w:eastAsia="游ゴシック Light" w:hAnsi="游ゴシック Light"/>
          <w:szCs w:val="21"/>
        </w:rPr>
      </w:pPr>
      <w:r w:rsidRPr="00980916">
        <w:rPr>
          <w:rFonts w:ascii="游ゴシック Light" w:eastAsia="游ゴシック Light" w:hAnsi="游ゴシック Light"/>
          <w:szCs w:val="21"/>
        </w:rPr>
        <w:t>タイトルに「第15</w:t>
      </w:r>
      <w:r w:rsidR="00CE53E8">
        <w:rPr>
          <w:rFonts w:ascii="游ゴシック Light" w:eastAsia="游ゴシック Light" w:hAnsi="游ゴシック Light" w:hint="eastAsia"/>
          <w:szCs w:val="21"/>
        </w:rPr>
        <w:t>4</w:t>
      </w:r>
      <w:r w:rsidRPr="00CE53E8">
        <w:rPr>
          <w:rFonts w:ascii="游ゴシック Light" w:eastAsia="游ゴシック Light" w:hAnsi="游ゴシック Light"/>
          <w:szCs w:val="21"/>
        </w:rPr>
        <w:t xml:space="preserve">回セミナー」参加申し込み </w:t>
      </w:r>
    </w:p>
    <w:p w14:paraId="40A09792" w14:textId="77777777" w:rsidR="00980916" w:rsidRPr="00980916" w:rsidRDefault="00980916" w:rsidP="00980916">
      <w:pPr>
        <w:spacing w:line="260" w:lineRule="exact"/>
        <w:ind w:leftChars="-67" w:left="-141" w:rightChars="-68" w:right="-143"/>
        <w:rPr>
          <w:rFonts w:ascii="游ゴシック Light" w:eastAsia="游ゴシック Light" w:hAnsi="游ゴシック Light"/>
          <w:szCs w:val="21"/>
        </w:rPr>
      </w:pPr>
      <w:r w:rsidRPr="00980916">
        <w:rPr>
          <w:rFonts w:ascii="游ゴシック Light" w:eastAsia="游ゴシック Light" w:hAnsi="游ゴシック Light"/>
          <w:szCs w:val="21"/>
        </w:rPr>
        <w:t>(2)請求書宛名（会社名（学校名））</w:t>
      </w:r>
      <w:r w:rsidRPr="00980916">
        <w:rPr>
          <w:rFonts w:ascii="游ゴシック Light" w:eastAsia="游ゴシック Light" w:hAnsi="游ゴシック Light" w:cs="ＭＳ 明朝" w:hint="eastAsia"/>
          <w:szCs w:val="21"/>
        </w:rPr>
        <w:t>※</w:t>
      </w:r>
      <w:r w:rsidRPr="00980916">
        <w:rPr>
          <w:rFonts w:ascii="游ゴシック Light" w:eastAsia="游ゴシック Light" w:hAnsi="游ゴシック Light"/>
          <w:szCs w:val="21"/>
        </w:rPr>
        <w:t xml:space="preserve">特別会員の場合は会社名の後に（会員）と明記ください。  </w:t>
      </w:r>
    </w:p>
    <w:p w14:paraId="6BE3913B" w14:textId="77777777" w:rsidR="00980916" w:rsidRPr="00980916" w:rsidRDefault="00980916" w:rsidP="00980916">
      <w:pPr>
        <w:spacing w:line="260" w:lineRule="exact"/>
        <w:ind w:leftChars="-67" w:left="-141" w:rightChars="-68" w:right="-143"/>
        <w:rPr>
          <w:rFonts w:ascii="游ゴシック Light" w:eastAsia="游ゴシック Light" w:hAnsi="游ゴシック Light"/>
          <w:szCs w:val="21"/>
        </w:rPr>
      </w:pPr>
      <w:r w:rsidRPr="00980916">
        <w:rPr>
          <w:rFonts w:ascii="游ゴシック Light" w:eastAsia="游ゴシック Light" w:hAnsi="游ゴシック Light"/>
          <w:szCs w:val="21"/>
        </w:rPr>
        <w:t>(3)請求書送付先</w:t>
      </w:r>
      <w:r w:rsidRPr="00980916">
        <w:rPr>
          <w:rFonts w:ascii="游ゴシック Light" w:eastAsia="游ゴシック Light" w:hAnsi="游ゴシック Light" w:hint="eastAsia"/>
          <w:szCs w:val="21"/>
        </w:rPr>
        <w:t xml:space="preserve">　</w:t>
      </w:r>
      <w:r w:rsidRPr="00980916">
        <w:rPr>
          <w:rFonts w:ascii="游ゴシック Light" w:eastAsia="游ゴシック Light" w:hAnsi="游ゴシック Light"/>
          <w:szCs w:val="21"/>
        </w:rPr>
        <w:t>〒</w:t>
      </w:r>
      <w:r w:rsidRPr="00980916">
        <w:rPr>
          <w:rFonts w:ascii="游ゴシック Light" w:eastAsia="游ゴシック Light" w:hAnsi="游ゴシック Light" w:hint="eastAsia"/>
          <w:szCs w:val="21"/>
        </w:rPr>
        <w:t xml:space="preserve">　</w:t>
      </w:r>
      <w:r w:rsidRPr="00980916">
        <w:rPr>
          <w:rFonts w:ascii="游ゴシック Light" w:eastAsia="游ゴシック Light" w:hAnsi="游ゴシック Light"/>
          <w:szCs w:val="21"/>
        </w:rPr>
        <w:t xml:space="preserve">住所 </w:t>
      </w:r>
      <w:r w:rsidRPr="00980916">
        <w:rPr>
          <w:rFonts w:ascii="游ゴシック Light" w:eastAsia="游ゴシック Light" w:hAnsi="游ゴシック Light" w:hint="eastAsia"/>
          <w:szCs w:val="21"/>
        </w:rPr>
        <w:t xml:space="preserve">　</w:t>
      </w:r>
      <w:r w:rsidRPr="00980916">
        <w:rPr>
          <w:rFonts w:ascii="游ゴシック Light" w:eastAsia="游ゴシック Light" w:hAnsi="游ゴシック Light"/>
          <w:szCs w:val="21"/>
        </w:rPr>
        <w:t>担当者所属・氏名・電話番号</w:t>
      </w:r>
    </w:p>
    <w:p w14:paraId="1447726E" w14:textId="77777777" w:rsidR="00980916" w:rsidRPr="00980916" w:rsidRDefault="00980916" w:rsidP="00CE53E8">
      <w:pPr>
        <w:spacing w:line="260" w:lineRule="exact"/>
        <w:ind w:leftChars="-67" w:left="-139" w:rightChars="-68" w:right="-143" w:hanging="2"/>
        <w:rPr>
          <w:rFonts w:ascii="游ゴシック Light" w:eastAsia="游ゴシック Light" w:hAnsi="游ゴシック Light"/>
          <w:szCs w:val="21"/>
        </w:rPr>
      </w:pPr>
      <w:r w:rsidRPr="00980916">
        <w:rPr>
          <w:rFonts w:ascii="游ゴシック Light" w:eastAsia="游ゴシック Light" w:hAnsi="游ゴシック Light"/>
          <w:szCs w:val="21"/>
        </w:rPr>
        <w:t>(4)参加者氏名</w:t>
      </w:r>
      <w:r w:rsidR="00CE53E8">
        <w:rPr>
          <w:rFonts w:ascii="游ゴシック Light" w:eastAsia="游ゴシック Light" w:hAnsi="游ゴシック Light" w:hint="eastAsia"/>
          <w:szCs w:val="21"/>
        </w:rPr>
        <w:t>・メールアドレス</w:t>
      </w:r>
      <w:r w:rsidRPr="00980916">
        <w:rPr>
          <w:rFonts w:ascii="游ゴシック Light" w:eastAsia="游ゴシック Light" w:hAnsi="游ゴシック Light" w:hint="eastAsia"/>
          <w:szCs w:val="21"/>
        </w:rPr>
        <w:t xml:space="preserve"> </w:t>
      </w:r>
      <w:r w:rsidRPr="00980916">
        <w:rPr>
          <w:rFonts w:ascii="游ゴシック Light" w:eastAsia="游ゴシック Light" w:hAnsi="游ゴシック Light"/>
          <w:szCs w:val="21"/>
        </w:rPr>
        <w:t xml:space="preserve"> (5)参加者所属（部署名）  </w:t>
      </w:r>
    </w:p>
    <w:p w14:paraId="13FDB251" w14:textId="77777777" w:rsidR="00980916" w:rsidRPr="00980916" w:rsidRDefault="00980916" w:rsidP="00980916">
      <w:pPr>
        <w:spacing w:line="260" w:lineRule="exact"/>
        <w:ind w:leftChars="-67" w:left="-139" w:rightChars="-68" w:right="-143" w:hanging="2"/>
        <w:rPr>
          <w:rFonts w:ascii="游ゴシック Light" w:eastAsia="游ゴシック Light" w:hAnsi="游ゴシック Light"/>
          <w:szCs w:val="21"/>
        </w:rPr>
      </w:pPr>
      <w:r w:rsidRPr="00980916">
        <w:rPr>
          <w:rFonts w:ascii="游ゴシック Light" w:eastAsia="游ゴシック Light" w:hAnsi="游ゴシック Light"/>
          <w:szCs w:val="21"/>
        </w:rPr>
        <w:t>(6)</w:t>
      </w:r>
      <w:r w:rsidRPr="00980916">
        <w:rPr>
          <w:rFonts w:ascii="游ゴシック Light" w:eastAsia="游ゴシック Light" w:hAnsi="游ゴシック Light" w:hint="eastAsia"/>
          <w:szCs w:val="21"/>
        </w:rPr>
        <w:t>会員区分：</w:t>
      </w:r>
      <w:r w:rsidRPr="00980916">
        <w:rPr>
          <w:rFonts w:ascii="游ゴシック Light" w:eastAsia="游ゴシック Light" w:hAnsi="游ゴシック Light"/>
          <w:szCs w:val="21"/>
        </w:rPr>
        <w:t>会員・学生・非会員の別（特別会員の場合不要です</w:t>
      </w:r>
      <w:r w:rsidRPr="00980916">
        <w:rPr>
          <w:rFonts w:ascii="游ゴシック Light" w:eastAsia="游ゴシック Light" w:hAnsi="游ゴシック Light" w:hint="eastAsia"/>
          <w:szCs w:val="21"/>
        </w:rPr>
        <w:t>。</w:t>
      </w:r>
      <w:r w:rsidRPr="00980916">
        <w:rPr>
          <w:rFonts w:ascii="游ゴシック Light" w:eastAsia="游ゴシック Light" w:hAnsi="游ゴシック Light"/>
          <w:szCs w:val="21"/>
        </w:rPr>
        <w:t>）</w:t>
      </w:r>
      <w:r w:rsidRPr="00980916">
        <w:rPr>
          <w:rFonts w:ascii="游ゴシック Light" w:eastAsia="游ゴシック Light" w:hAnsi="游ゴシック Light" w:hint="eastAsia"/>
          <w:bCs/>
          <w:sz w:val="20"/>
          <w:szCs w:val="20"/>
        </w:rPr>
        <w:t>学生の方は研究室経由で申込ください</w:t>
      </w:r>
    </w:p>
    <w:p w14:paraId="06AE846D" w14:textId="77777777" w:rsidR="00980916" w:rsidRPr="00980916" w:rsidRDefault="00980916" w:rsidP="00980916">
      <w:pPr>
        <w:spacing w:line="260" w:lineRule="exact"/>
        <w:ind w:leftChars="-67" w:left="-141" w:rightChars="-68" w:right="-143"/>
        <w:rPr>
          <w:rFonts w:ascii="游ゴシック Light" w:eastAsia="游ゴシック Light" w:hAnsi="游ゴシック Light"/>
          <w:szCs w:val="21"/>
        </w:rPr>
      </w:pPr>
      <w:r w:rsidRPr="00980916">
        <w:rPr>
          <w:rFonts w:ascii="游ゴシック Light" w:eastAsia="游ゴシック Light" w:hAnsi="游ゴシック Light" w:cs="ＭＳ 明朝" w:hint="eastAsia"/>
          <w:szCs w:val="21"/>
        </w:rPr>
        <w:t>※</w:t>
      </w:r>
      <w:r w:rsidRPr="00980916">
        <w:rPr>
          <w:rFonts w:ascii="游ゴシック Light" w:eastAsia="游ゴシック Light" w:hAnsi="游ゴシック Light"/>
          <w:szCs w:val="21"/>
        </w:rPr>
        <w:t>参加者の会社名（学校名）は</w:t>
      </w:r>
      <w:r w:rsidRPr="00980916">
        <w:rPr>
          <w:rFonts w:ascii="游ゴシック Light" w:eastAsia="游ゴシック Light" w:hAnsi="游ゴシック Light" w:hint="eastAsia"/>
          <w:szCs w:val="21"/>
        </w:rPr>
        <w:t xml:space="preserve"> </w:t>
      </w:r>
      <w:r w:rsidRPr="00980916">
        <w:rPr>
          <w:rFonts w:ascii="游ゴシック Light" w:eastAsia="游ゴシック Light" w:hAnsi="游ゴシック Light"/>
          <w:szCs w:val="21"/>
        </w:rPr>
        <w:t>(2)の請求書宛名に記載し、(5)の所属には部署名のみ記載ください。</w:t>
      </w:r>
    </w:p>
    <w:p w14:paraId="701B0982" w14:textId="77777777" w:rsidR="00980916" w:rsidRDefault="00980916" w:rsidP="00980916">
      <w:pPr>
        <w:spacing w:line="260" w:lineRule="exact"/>
        <w:ind w:leftChars="-67" w:left="-141" w:rightChars="-68" w:right="-143"/>
        <w:rPr>
          <w:rFonts w:ascii="游ゴシック Light" w:eastAsia="游ゴシック Light" w:hAnsi="游ゴシック Light"/>
          <w:szCs w:val="21"/>
        </w:rPr>
      </w:pPr>
      <w:r w:rsidRPr="00980916">
        <w:rPr>
          <w:rFonts w:ascii="游ゴシック Light" w:eastAsia="游ゴシック Light" w:hAnsi="游ゴシック Light" w:cs="ＭＳ 明朝" w:hint="eastAsia"/>
          <w:szCs w:val="21"/>
        </w:rPr>
        <w:t>※</w:t>
      </w:r>
      <w:r w:rsidRPr="00980916">
        <w:rPr>
          <w:rFonts w:ascii="游ゴシック Light" w:eastAsia="游ゴシック Light" w:hAnsi="游ゴシック Light"/>
          <w:szCs w:val="21"/>
        </w:rPr>
        <w:t>参加者が複数の場合、(4)～(6)を参加人数分記載ください。</w:t>
      </w:r>
    </w:p>
    <w:p w14:paraId="5848BE1B" w14:textId="77777777" w:rsidR="00980916" w:rsidRPr="00980916" w:rsidRDefault="00980916" w:rsidP="00980916">
      <w:pPr>
        <w:spacing w:line="260" w:lineRule="exact"/>
        <w:ind w:leftChars="-67" w:left="-139" w:rightChars="-68" w:right="-143" w:hanging="2"/>
        <w:rPr>
          <w:rFonts w:ascii="游ゴシック Light" w:eastAsia="游ゴシック Light" w:hAnsi="游ゴシック Light" w:hint="eastAsia"/>
          <w:szCs w:val="21"/>
        </w:rPr>
      </w:pPr>
    </w:p>
    <w:p w14:paraId="79B1F1A4" w14:textId="77777777" w:rsidR="00980916" w:rsidRPr="00980916" w:rsidRDefault="00980916" w:rsidP="00980916">
      <w:pPr>
        <w:spacing w:line="260" w:lineRule="exact"/>
        <w:ind w:leftChars="-67" w:left="-139" w:rightChars="-68" w:right="-143" w:hanging="2"/>
        <w:rPr>
          <w:rFonts w:ascii="游ゴシック Light" w:eastAsia="游ゴシック Light" w:hAnsi="游ゴシック Light"/>
          <w:szCs w:val="21"/>
        </w:rPr>
      </w:pPr>
      <w:r w:rsidRPr="00980916">
        <w:rPr>
          <w:rFonts w:ascii="游ゴシック Light" w:eastAsia="游ゴシック Light" w:hAnsi="游ゴシック Light" w:hint="eastAsia"/>
          <w:szCs w:val="21"/>
        </w:rPr>
        <w:t>申込方法：FAXの場合、参加申込書に記載しターボ機械協会事務局</w:t>
      </w:r>
      <w:r w:rsidRPr="00980916">
        <w:rPr>
          <w:rFonts w:hAnsi="ＭＳ ゴシック" w:hint="eastAsia"/>
          <w:szCs w:val="21"/>
        </w:rPr>
        <w:t>（</w:t>
      </w:r>
      <w:r w:rsidRPr="00980916">
        <w:rPr>
          <w:rFonts w:hAnsi="ＭＳ ゴシック"/>
          <w:szCs w:val="21"/>
        </w:rPr>
        <w:t>03-3944-6826</w:t>
      </w:r>
      <w:r w:rsidRPr="00980916">
        <w:rPr>
          <w:rFonts w:hAnsi="ＭＳ ゴシック" w:hint="eastAsia"/>
          <w:szCs w:val="21"/>
        </w:rPr>
        <w:t>）</w:t>
      </w:r>
      <w:r w:rsidRPr="00980916">
        <w:rPr>
          <w:rFonts w:ascii="游ゴシック Light" w:eastAsia="游ゴシック Light" w:hAnsi="游ゴシック Light"/>
          <w:szCs w:val="21"/>
        </w:rPr>
        <w:t>宛てに</w:t>
      </w:r>
      <w:r w:rsidRPr="00980916">
        <w:rPr>
          <w:rFonts w:ascii="游ゴシック Light" w:eastAsia="游ゴシック Light" w:hAnsi="游ゴシック Light" w:hint="eastAsia"/>
          <w:szCs w:val="21"/>
        </w:rPr>
        <w:t>送信ください</w:t>
      </w:r>
    </w:p>
    <w:p w14:paraId="3A9006A2" w14:textId="77777777" w:rsidR="0016276B" w:rsidRPr="00332692" w:rsidRDefault="0016276B" w:rsidP="00980916">
      <w:pPr>
        <w:widowControl/>
        <w:rPr>
          <w:rFonts w:hAnsi="ＭＳ ゴシック"/>
          <w:sz w:val="28"/>
          <w:szCs w:val="28"/>
        </w:rPr>
      </w:pPr>
      <w:r w:rsidRPr="00332692">
        <w:rPr>
          <w:rFonts w:hAnsi="ＭＳ ゴシック" w:hint="eastAsia"/>
          <w:sz w:val="28"/>
          <w:szCs w:val="28"/>
        </w:rPr>
        <w:t>ターボ機械協会　第</w:t>
      </w:r>
      <w:r>
        <w:rPr>
          <w:rFonts w:hAnsi="ＭＳ ゴシック" w:hint="eastAsia"/>
          <w:sz w:val="28"/>
          <w:szCs w:val="28"/>
        </w:rPr>
        <w:t>1</w:t>
      </w:r>
      <w:r>
        <w:rPr>
          <w:rFonts w:hAnsi="ＭＳ ゴシック"/>
          <w:sz w:val="28"/>
          <w:szCs w:val="28"/>
        </w:rPr>
        <w:t>54</w:t>
      </w:r>
      <w:r w:rsidRPr="00332692">
        <w:rPr>
          <w:rFonts w:hAnsi="ＭＳ ゴシック" w:hint="eastAsia"/>
          <w:sz w:val="28"/>
          <w:szCs w:val="28"/>
        </w:rPr>
        <w:t>回セミナー（2021年</w:t>
      </w:r>
      <w:r>
        <w:rPr>
          <w:rFonts w:hAnsi="ＭＳ ゴシック"/>
          <w:sz w:val="28"/>
          <w:szCs w:val="28"/>
        </w:rPr>
        <w:t>4</w:t>
      </w:r>
      <w:r w:rsidRPr="00332692">
        <w:rPr>
          <w:rFonts w:hAnsi="ＭＳ ゴシック" w:hint="eastAsia"/>
          <w:sz w:val="28"/>
          <w:szCs w:val="28"/>
        </w:rPr>
        <w:t>月</w:t>
      </w:r>
      <w:r>
        <w:rPr>
          <w:rFonts w:hAnsi="ＭＳ ゴシック"/>
          <w:sz w:val="28"/>
          <w:szCs w:val="28"/>
        </w:rPr>
        <w:t>20</w:t>
      </w:r>
      <w:r w:rsidRPr="00332692">
        <w:rPr>
          <w:rFonts w:hAnsi="ＭＳ ゴシック" w:hint="eastAsia"/>
          <w:sz w:val="28"/>
          <w:szCs w:val="28"/>
        </w:rPr>
        <w:t xml:space="preserve">日　</w:t>
      </w:r>
      <w:r>
        <w:rPr>
          <w:rFonts w:hAnsi="ＭＳ ゴシック" w:hint="eastAsia"/>
          <w:sz w:val="28"/>
          <w:szCs w:val="28"/>
        </w:rPr>
        <w:t>火</w:t>
      </w:r>
      <w:r w:rsidRPr="00332692">
        <w:rPr>
          <w:rFonts w:hAnsi="ＭＳ ゴシック" w:hint="eastAsia"/>
          <w:sz w:val="28"/>
          <w:szCs w:val="28"/>
        </w:rPr>
        <w:t>曜日）</w:t>
      </w:r>
    </w:p>
    <w:p w14:paraId="425B379D" w14:textId="77777777" w:rsidR="0016276B" w:rsidRPr="00332692" w:rsidRDefault="0016276B" w:rsidP="0016276B">
      <w:pPr>
        <w:spacing w:line="440" w:lineRule="exact"/>
        <w:jc w:val="center"/>
        <w:rPr>
          <w:rFonts w:hAnsi="ＭＳ ゴシック"/>
          <w:sz w:val="28"/>
          <w:szCs w:val="28"/>
        </w:rPr>
      </w:pPr>
      <w:r w:rsidRPr="00332692">
        <w:rPr>
          <w:rFonts w:hAnsi="ＭＳ ゴシック" w:hint="eastAsia"/>
          <w:sz w:val="28"/>
          <w:szCs w:val="28"/>
        </w:rPr>
        <w:t>「</w:t>
      </w:r>
      <w:r>
        <w:rPr>
          <w:rFonts w:hAnsi="ＭＳ ゴシック" w:cs="MS-Gothic" w:hint="eastAsia"/>
          <w:kern w:val="0"/>
          <w:sz w:val="32"/>
          <w:szCs w:val="32"/>
        </w:rPr>
        <w:t>水車</w:t>
      </w:r>
      <w:r w:rsidRPr="00332692">
        <w:rPr>
          <w:rFonts w:hAnsi="ＭＳ ゴシック" w:hint="eastAsia"/>
          <w:sz w:val="28"/>
          <w:szCs w:val="28"/>
        </w:rPr>
        <w:t>」参加申込書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434"/>
      </w:tblGrid>
      <w:tr w:rsidR="00980916" w:rsidRPr="0060552D" w14:paraId="12DB7734" w14:textId="77777777" w:rsidTr="00B25E89">
        <w:trPr>
          <w:trHeight w:val="4172"/>
        </w:trPr>
        <w:tc>
          <w:tcPr>
            <w:tcW w:w="2205" w:type="dxa"/>
            <w:tcBorders>
              <w:top w:val="single" w:sz="4" w:space="0" w:color="auto"/>
              <w:left w:val="single" w:sz="4" w:space="0" w:color="auto"/>
              <w:bottom w:val="single" w:sz="4" w:space="0" w:color="auto"/>
              <w:right w:val="single" w:sz="4" w:space="0" w:color="auto"/>
            </w:tcBorders>
            <w:vAlign w:val="center"/>
          </w:tcPr>
          <w:p w14:paraId="407155CE" w14:textId="77777777" w:rsidR="00980916" w:rsidRPr="00980916" w:rsidRDefault="00980916" w:rsidP="00B25E89">
            <w:pPr>
              <w:spacing w:line="480" w:lineRule="auto"/>
              <w:jc w:val="center"/>
              <w:rPr>
                <w:rFonts w:hAnsi="ＭＳ ゴシック"/>
                <w:bCs/>
                <w:sz w:val="24"/>
              </w:rPr>
            </w:pPr>
            <w:r w:rsidRPr="00980916">
              <w:rPr>
                <w:rFonts w:hAnsi="ＭＳ ゴシック" w:hint="eastAsia"/>
                <w:bCs/>
                <w:sz w:val="24"/>
              </w:rPr>
              <w:t>参加者</w:t>
            </w:r>
          </w:p>
          <w:p w14:paraId="56F59C85" w14:textId="77777777" w:rsidR="00980916" w:rsidRPr="00980916" w:rsidRDefault="00980916" w:rsidP="00B25E89">
            <w:pPr>
              <w:spacing w:line="480" w:lineRule="auto"/>
              <w:jc w:val="center"/>
              <w:rPr>
                <w:rFonts w:hAnsi="ＭＳ ゴシック"/>
                <w:bCs/>
                <w:sz w:val="24"/>
              </w:rPr>
            </w:pPr>
          </w:p>
        </w:tc>
        <w:tc>
          <w:tcPr>
            <w:tcW w:w="7434" w:type="dxa"/>
            <w:tcBorders>
              <w:top w:val="single" w:sz="4" w:space="0" w:color="auto"/>
              <w:left w:val="single" w:sz="4" w:space="0" w:color="auto"/>
              <w:bottom w:val="single" w:sz="4" w:space="0" w:color="auto"/>
              <w:right w:val="single" w:sz="4" w:space="0" w:color="auto"/>
            </w:tcBorders>
            <w:vAlign w:val="center"/>
          </w:tcPr>
          <w:p w14:paraId="27828E9B"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lang w:eastAsia="zh-CN"/>
              </w:rPr>
              <w:t>①氏名</w:t>
            </w:r>
          </w:p>
          <w:p w14:paraId="56A5A68D"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lang w:eastAsia="zh-CN"/>
              </w:rPr>
              <w:t>所属（部署名）</w:t>
            </w:r>
          </w:p>
          <w:p w14:paraId="2BF34BB0" w14:textId="77777777" w:rsidR="00980916" w:rsidRPr="00980916" w:rsidRDefault="00980916" w:rsidP="00980916">
            <w:pPr>
              <w:spacing w:line="0" w:lineRule="atLeast"/>
              <w:rPr>
                <w:rFonts w:hAnsi="ＭＳ ゴシック"/>
                <w:bCs/>
                <w:sz w:val="24"/>
              </w:rPr>
            </w:pPr>
            <w:r w:rsidRPr="00980916">
              <w:rPr>
                <w:rFonts w:hAnsi="ＭＳ ゴシック" w:hint="eastAsia"/>
                <w:bCs/>
                <w:sz w:val="24"/>
              </w:rPr>
              <w:t>E-mail</w:t>
            </w:r>
          </w:p>
          <w:p w14:paraId="2FAB57F6" w14:textId="77777777" w:rsidR="00980916" w:rsidRPr="00980916" w:rsidRDefault="00980916" w:rsidP="00980916">
            <w:pPr>
              <w:spacing w:line="0" w:lineRule="atLeast"/>
              <w:rPr>
                <w:rFonts w:hAnsi="ＭＳ ゴシック"/>
                <w:bCs/>
                <w:sz w:val="24"/>
                <w:lang w:eastAsia="zh-CN"/>
              </w:rPr>
            </w:pPr>
          </w:p>
          <w:p w14:paraId="5B5A349C"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lang w:eastAsia="zh-CN"/>
              </w:rPr>
              <w:t>②氏名</w:t>
            </w:r>
          </w:p>
          <w:p w14:paraId="2EA12003"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lang w:eastAsia="zh-CN"/>
              </w:rPr>
              <w:t>所属（部署名）</w:t>
            </w:r>
          </w:p>
          <w:p w14:paraId="7655D6AC" w14:textId="77777777" w:rsidR="00980916" w:rsidRPr="00980916" w:rsidRDefault="00980916" w:rsidP="00980916">
            <w:pPr>
              <w:spacing w:line="0" w:lineRule="atLeast"/>
              <w:rPr>
                <w:rFonts w:hAnsi="ＭＳ ゴシック"/>
                <w:bCs/>
                <w:sz w:val="24"/>
              </w:rPr>
            </w:pPr>
            <w:r w:rsidRPr="00980916">
              <w:rPr>
                <w:rFonts w:hAnsi="ＭＳ ゴシック" w:hint="eastAsia"/>
                <w:bCs/>
                <w:sz w:val="24"/>
              </w:rPr>
              <w:t>E-mail</w:t>
            </w:r>
          </w:p>
          <w:p w14:paraId="56197E8B" w14:textId="77777777" w:rsidR="00980916" w:rsidRPr="00980916" w:rsidRDefault="00980916" w:rsidP="00980916">
            <w:pPr>
              <w:spacing w:line="0" w:lineRule="atLeast"/>
              <w:rPr>
                <w:rFonts w:hAnsi="ＭＳ ゴシック"/>
                <w:bCs/>
                <w:sz w:val="24"/>
                <w:lang w:eastAsia="zh-CN"/>
              </w:rPr>
            </w:pPr>
          </w:p>
          <w:p w14:paraId="2B18704A"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lang w:eastAsia="zh-CN"/>
              </w:rPr>
              <w:t>③氏名</w:t>
            </w:r>
          </w:p>
          <w:p w14:paraId="63989FE5"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lang w:eastAsia="zh-CN"/>
              </w:rPr>
              <w:t>所属（部署名）</w:t>
            </w:r>
          </w:p>
          <w:p w14:paraId="713B0C4C" w14:textId="77777777" w:rsidR="00980916" w:rsidRPr="00980916" w:rsidRDefault="00980916" w:rsidP="00980916">
            <w:pPr>
              <w:spacing w:line="0" w:lineRule="atLeast"/>
              <w:rPr>
                <w:rFonts w:hAnsi="ＭＳ ゴシック"/>
                <w:bCs/>
                <w:sz w:val="24"/>
              </w:rPr>
            </w:pPr>
            <w:r w:rsidRPr="00980916">
              <w:rPr>
                <w:rFonts w:hAnsi="ＭＳ ゴシック" w:hint="eastAsia"/>
                <w:bCs/>
                <w:sz w:val="24"/>
              </w:rPr>
              <w:t>E-mail</w:t>
            </w:r>
          </w:p>
          <w:p w14:paraId="0153C656" w14:textId="77777777" w:rsidR="00980916" w:rsidRPr="00980916" w:rsidRDefault="00980916" w:rsidP="00980916">
            <w:pPr>
              <w:spacing w:line="0" w:lineRule="atLeast"/>
              <w:rPr>
                <w:rFonts w:eastAsia="DengXian" w:hAnsi="ＭＳ ゴシック" w:hint="eastAsia"/>
                <w:bCs/>
                <w:sz w:val="24"/>
                <w:lang w:eastAsia="zh-CN"/>
              </w:rPr>
            </w:pPr>
          </w:p>
          <w:p w14:paraId="05EC7523"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lang w:eastAsia="zh-CN"/>
              </w:rPr>
              <w:t>④氏名</w:t>
            </w:r>
          </w:p>
          <w:p w14:paraId="5B56736A"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lang w:eastAsia="zh-CN"/>
              </w:rPr>
              <w:t>所属（部署名）</w:t>
            </w:r>
          </w:p>
          <w:p w14:paraId="1E969B95" w14:textId="77777777" w:rsidR="00980916" w:rsidRPr="00980916" w:rsidRDefault="00980916" w:rsidP="00980916">
            <w:pPr>
              <w:spacing w:line="0" w:lineRule="atLeast"/>
              <w:rPr>
                <w:rFonts w:hAnsi="ＭＳ ゴシック"/>
                <w:bCs/>
                <w:sz w:val="24"/>
                <w:lang w:eastAsia="zh-CN"/>
              </w:rPr>
            </w:pPr>
            <w:r w:rsidRPr="00980916">
              <w:rPr>
                <w:rFonts w:hAnsi="ＭＳ ゴシック" w:hint="eastAsia"/>
                <w:bCs/>
                <w:sz w:val="24"/>
              </w:rPr>
              <w:t>E-mail</w:t>
            </w:r>
          </w:p>
        </w:tc>
      </w:tr>
      <w:tr w:rsidR="00980916" w:rsidRPr="0060552D" w14:paraId="21172F16" w14:textId="77777777" w:rsidTr="00B25E89">
        <w:trPr>
          <w:trHeight w:val="2389"/>
        </w:trPr>
        <w:tc>
          <w:tcPr>
            <w:tcW w:w="2205" w:type="dxa"/>
            <w:tcBorders>
              <w:top w:val="single" w:sz="4" w:space="0" w:color="auto"/>
              <w:left w:val="single" w:sz="4" w:space="0" w:color="auto"/>
              <w:bottom w:val="single" w:sz="4" w:space="0" w:color="auto"/>
              <w:right w:val="single" w:sz="4" w:space="0" w:color="auto"/>
            </w:tcBorders>
            <w:vAlign w:val="center"/>
          </w:tcPr>
          <w:p w14:paraId="0878B1BA" w14:textId="77777777" w:rsidR="00980916" w:rsidRPr="00980916" w:rsidRDefault="00980916" w:rsidP="00B25E89">
            <w:pPr>
              <w:spacing w:line="480" w:lineRule="auto"/>
              <w:jc w:val="center"/>
              <w:rPr>
                <w:rFonts w:hAnsi="ＭＳ ゴシック"/>
                <w:bCs/>
                <w:sz w:val="24"/>
              </w:rPr>
            </w:pPr>
            <w:r w:rsidRPr="00980916">
              <w:rPr>
                <w:rFonts w:hAnsi="ＭＳ ゴシック" w:hint="eastAsia"/>
                <w:bCs/>
                <w:sz w:val="24"/>
              </w:rPr>
              <w:t>請求書</w:t>
            </w:r>
          </w:p>
          <w:p w14:paraId="1946EA04" w14:textId="77777777" w:rsidR="00980916" w:rsidRPr="00980916" w:rsidRDefault="00980916" w:rsidP="00B25E89">
            <w:pPr>
              <w:spacing w:line="480" w:lineRule="auto"/>
              <w:jc w:val="center"/>
              <w:rPr>
                <w:rFonts w:hAnsi="ＭＳ ゴシック"/>
                <w:bCs/>
                <w:sz w:val="24"/>
              </w:rPr>
            </w:pPr>
            <w:r w:rsidRPr="00980916">
              <w:rPr>
                <w:rFonts w:hAnsi="ＭＳ ゴシック" w:hint="eastAsia"/>
                <w:bCs/>
                <w:sz w:val="24"/>
              </w:rPr>
              <w:t>発送先</w:t>
            </w:r>
          </w:p>
        </w:tc>
        <w:tc>
          <w:tcPr>
            <w:tcW w:w="7434" w:type="dxa"/>
            <w:tcBorders>
              <w:top w:val="single" w:sz="4" w:space="0" w:color="auto"/>
              <w:left w:val="single" w:sz="4" w:space="0" w:color="auto"/>
              <w:bottom w:val="single" w:sz="4" w:space="0" w:color="auto"/>
              <w:right w:val="single" w:sz="4" w:space="0" w:color="auto"/>
            </w:tcBorders>
            <w:vAlign w:val="center"/>
          </w:tcPr>
          <w:p w14:paraId="508C4CD5" w14:textId="77777777" w:rsidR="00980916" w:rsidRPr="00980916" w:rsidRDefault="00980916" w:rsidP="00B25E89">
            <w:pPr>
              <w:spacing w:line="0" w:lineRule="atLeast"/>
              <w:rPr>
                <w:rFonts w:hAnsi="ＭＳ ゴシック"/>
                <w:bCs/>
                <w:sz w:val="24"/>
              </w:rPr>
            </w:pPr>
            <w:r w:rsidRPr="00980916">
              <w:rPr>
                <w:rFonts w:hAnsi="ＭＳ ゴシック" w:hint="eastAsia"/>
                <w:bCs/>
                <w:sz w:val="24"/>
              </w:rPr>
              <w:t>〒</w:t>
            </w:r>
          </w:p>
          <w:p w14:paraId="316C55C1" w14:textId="77777777" w:rsidR="00980916" w:rsidRPr="00980916" w:rsidRDefault="00980916" w:rsidP="00B25E89">
            <w:pPr>
              <w:spacing w:line="0" w:lineRule="atLeast"/>
              <w:rPr>
                <w:rFonts w:hAnsi="ＭＳ ゴシック"/>
                <w:bCs/>
                <w:sz w:val="24"/>
              </w:rPr>
            </w:pPr>
            <w:r w:rsidRPr="00980916">
              <w:rPr>
                <w:rFonts w:hAnsi="ＭＳ ゴシック" w:hint="eastAsia"/>
                <w:bCs/>
                <w:sz w:val="24"/>
              </w:rPr>
              <w:t>ご住所</w:t>
            </w:r>
          </w:p>
          <w:p w14:paraId="2422A6CE" w14:textId="77777777" w:rsidR="00980916" w:rsidRPr="00980916" w:rsidRDefault="00980916" w:rsidP="00B25E89">
            <w:pPr>
              <w:spacing w:line="0" w:lineRule="atLeast"/>
              <w:rPr>
                <w:rFonts w:hAnsi="ＭＳ ゴシック"/>
                <w:bCs/>
                <w:sz w:val="24"/>
              </w:rPr>
            </w:pPr>
            <w:r w:rsidRPr="00980916">
              <w:rPr>
                <w:rFonts w:hAnsi="ＭＳ ゴシック" w:hint="eastAsia"/>
                <w:bCs/>
                <w:sz w:val="24"/>
              </w:rPr>
              <w:t>会社名</w:t>
            </w:r>
          </w:p>
          <w:p w14:paraId="6065F092" w14:textId="77777777" w:rsidR="00980916" w:rsidRPr="00980916" w:rsidRDefault="00980916" w:rsidP="00B25E89">
            <w:pPr>
              <w:spacing w:line="0" w:lineRule="atLeast"/>
              <w:rPr>
                <w:rFonts w:hAnsi="ＭＳ ゴシック"/>
                <w:bCs/>
                <w:sz w:val="24"/>
              </w:rPr>
            </w:pPr>
            <w:r w:rsidRPr="00980916">
              <w:rPr>
                <w:rFonts w:hAnsi="ＭＳ ゴシック" w:hint="eastAsia"/>
                <w:bCs/>
                <w:sz w:val="24"/>
              </w:rPr>
              <w:t>ご所属</w:t>
            </w:r>
          </w:p>
          <w:p w14:paraId="41CAF2AC" w14:textId="77777777" w:rsidR="00980916" w:rsidRPr="00980916" w:rsidRDefault="00980916" w:rsidP="00B25E89">
            <w:pPr>
              <w:spacing w:line="0" w:lineRule="atLeast"/>
              <w:rPr>
                <w:rFonts w:hAnsi="ＭＳ ゴシック"/>
                <w:bCs/>
                <w:sz w:val="24"/>
              </w:rPr>
            </w:pPr>
            <w:r w:rsidRPr="00980916">
              <w:rPr>
                <w:rFonts w:hAnsi="ＭＳ ゴシック" w:hint="eastAsia"/>
                <w:bCs/>
                <w:sz w:val="24"/>
              </w:rPr>
              <w:t>ご担当者名</w:t>
            </w:r>
          </w:p>
          <w:p w14:paraId="21CC7DF6" w14:textId="77777777" w:rsidR="00980916" w:rsidRPr="00980916" w:rsidRDefault="00980916" w:rsidP="00B25E89">
            <w:pPr>
              <w:spacing w:line="0" w:lineRule="atLeast"/>
              <w:rPr>
                <w:rFonts w:hAnsi="ＭＳ ゴシック"/>
                <w:bCs/>
                <w:sz w:val="24"/>
              </w:rPr>
            </w:pPr>
            <w:r w:rsidRPr="00980916">
              <w:rPr>
                <w:rFonts w:hAnsi="ＭＳ ゴシック" w:hint="eastAsia"/>
                <w:bCs/>
                <w:sz w:val="24"/>
              </w:rPr>
              <w:t>電話番号</w:t>
            </w:r>
          </w:p>
          <w:p w14:paraId="3D09192A" w14:textId="77777777" w:rsidR="00980916" w:rsidRPr="00980916" w:rsidRDefault="00980916" w:rsidP="00B25E89">
            <w:pPr>
              <w:spacing w:line="0" w:lineRule="atLeast"/>
              <w:rPr>
                <w:rFonts w:hAnsi="ＭＳ ゴシック"/>
                <w:bCs/>
                <w:sz w:val="24"/>
              </w:rPr>
            </w:pPr>
            <w:r w:rsidRPr="00980916">
              <w:rPr>
                <w:rFonts w:hAnsi="ＭＳ ゴシック" w:hint="eastAsia"/>
                <w:bCs/>
                <w:sz w:val="24"/>
              </w:rPr>
              <w:t>E-mail</w:t>
            </w:r>
          </w:p>
        </w:tc>
      </w:tr>
      <w:tr w:rsidR="00980916" w:rsidRPr="0060552D" w14:paraId="4ACDD848" w14:textId="77777777" w:rsidTr="00B25E89">
        <w:trPr>
          <w:trHeight w:val="601"/>
        </w:trPr>
        <w:tc>
          <w:tcPr>
            <w:tcW w:w="2205" w:type="dxa"/>
            <w:vAlign w:val="center"/>
          </w:tcPr>
          <w:p w14:paraId="117615C5" w14:textId="77777777" w:rsidR="00980916" w:rsidRPr="00980916" w:rsidRDefault="00980916" w:rsidP="00B25E89">
            <w:pPr>
              <w:jc w:val="center"/>
              <w:rPr>
                <w:rFonts w:ascii="游ゴシック Light" w:eastAsia="游ゴシック Light" w:hAnsi="游ゴシック Light"/>
                <w:bCs/>
                <w:sz w:val="24"/>
              </w:rPr>
            </w:pPr>
            <w:r w:rsidRPr="00980916">
              <w:rPr>
                <w:rFonts w:ascii="游ゴシック Light" w:eastAsia="游ゴシック Light" w:hAnsi="游ゴシック Light" w:hint="eastAsia"/>
                <w:szCs w:val="21"/>
              </w:rPr>
              <w:t>会員区分○を記載</w:t>
            </w:r>
          </w:p>
        </w:tc>
        <w:tc>
          <w:tcPr>
            <w:tcW w:w="7434" w:type="dxa"/>
            <w:vAlign w:val="center"/>
          </w:tcPr>
          <w:p w14:paraId="7A2DD192" w14:textId="77777777" w:rsidR="00980916" w:rsidRPr="00980916" w:rsidRDefault="00980916" w:rsidP="00B25E89">
            <w:pPr>
              <w:spacing w:line="360" w:lineRule="auto"/>
              <w:ind w:firstLineChars="100" w:firstLine="240"/>
              <w:rPr>
                <w:rFonts w:ascii="游ゴシック Light" w:eastAsia="游ゴシック Light" w:hAnsi="游ゴシック Light"/>
                <w:bCs/>
                <w:sz w:val="24"/>
              </w:rPr>
            </w:pPr>
            <w:r w:rsidRPr="00980916">
              <w:rPr>
                <w:rFonts w:ascii="游ゴシック Light" w:eastAsia="游ゴシック Light" w:hAnsi="游ゴシック Light" w:hint="eastAsia"/>
                <w:bCs/>
                <w:sz w:val="24"/>
              </w:rPr>
              <w:t>特別会員　　非会員　　学生（</w:t>
            </w:r>
            <w:r w:rsidRPr="00980916">
              <w:rPr>
                <w:rFonts w:ascii="游ゴシック Light" w:eastAsia="游ゴシック Light" w:hAnsi="游ゴシック Light" w:hint="eastAsia"/>
                <w:bCs/>
                <w:sz w:val="20"/>
                <w:szCs w:val="20"/>
              </w:rPr>
              <w:t>学生の方は研究室経由で申込ください</w:t>
            </w:r>
            <w:r w:rsidRPr="00980916">
              <w:rPr>
                <w:rFonts w:ascii="游ゴシック Light" w:eastAsia="游ゴシック Light" w:hAnsi="游ゴシック Light" w:hint="eastAsia"/>
                <w:bCs/>
                <w:sz w:val="24"/>
              </w:rPr>
              <w:t>）</w:t>
            </w:r>
          </w:p>
        </w:tc>
      </w:tr>
    </w:tbl>
    <w:p w14:paraId="55EF20F1" w14:textId="77777777" w:rsidR="0016276B" w:rsidRDefault="0016276B" w:rsidP="0016276B">
      <w:pPr>
        <w:rPr>
          <w:rFonts w:hAnsi="ＭＳ ゴシック"/>
          <w:bCs/>
          <w:sz w:val="24"/>
        </w:rPr>
      </w:pPr>
      <w:r w:rsidRPr="00332692">
        <w:rPr>
          <w:rFonts w:hAnsi="ＭＳ ゴシック" w:hint="eastAsia"/>
          <w:bCs/>
          <w:sz w:val="24"/>
        </w:rPr>
        <w:t xml:space="preserve">　　　　　　　　　　上記　　　　名の参加を申し込みます。</w:t>
      </w:r>
    </w:p>
    <w:p w14:paraId="51CF8EC6" w14:textId="77777777" w:rsidR="00980916" w:rsidRDefault="00980916" w:rsidP="0016276B">
      <w:pPr>
        <w:rPr>
          <w:rFonts w:hAnsi="ＭＳ ゴシック" w:hint="eastAsia"/>
          <w:bCs/>
          <w:sz w:val="24"/>
        </w:rPr>
      </w:pPr>
    </w:p>
    <w:p w14:paraId="22A517E0" w14:textId="77777777" w:rsidR="00980916" w:rsidRPr="00980916" w:rsidRDefault="00980916" w:rsidP="00980916">
      <w:pPr>
        <w:spacing w:line="260" w:lineRule="exact"/>
        <w:rPr>
          <w:rFonts w:ascii="游ゴシック Light" w:eastAsia="游ゴシック Light" w:hAnsi="游ゴシック Light"/>
          <w:szCs w:val="21"/>
        </w:rPr>
      </w:pPr>
      <w:r w:rsidRPr="00980916">
        <w:rPr>
          <w:rFonts w:ascii="游ゴシック Light" w:eastAsia="游ゴシック Light" w:hAnsi="游ゴシック Light" w:cs="ＭＳ 明朝" w:hint="eastAsia"/>
          <w:szCs w:val="21"/>
        </w:rPr>
        <w:t>※</w:t>
      </w:r>
      <w:r w:rsidRPr="00980916">
        <w:rPr>
          <w:rFonts w:ascii="游ゴシック Light" w:eastAsia="游ゴシック Light" w:hAnsi="游ゴシック Light"/>
          <w:szCs w:val="21"/>
        </w:rPr>
        <w:t>参加費は請求書が到着後</w:t>
      </w:r>
      <w:r w:rsidRPr="00980916">
        <w:rPr>
          <w:rFonts w:ascii="游ゴシック Light" w:eastAsia="游ゴシック Light" w:hAnsi="游ゴシック Light" w:hint="eastAsia"/>
          <w:szCs w:val="21"/>
        </w:rPr>
        <w:t>支払い期限</w:t>
      </w:r>
      <w:r w:rsidRPr="00980916">
        <w:rPr>
          <w:rFonts w:ascii="游ゴシック Light" w:eastAsia="游ゴシック Light" w:hAnsi="游ゴシック Light"/>
          <w:szCs w:val="21"/>
        </w:rPr>
        <w:t>までに銀行振込にてお支払い下さい</w:t>
      </w:r>
      <w:r w:rsidRPr="00980916">
        <w:rPr>
          <w:rFonts w:ascii="游ゴシック Light" w:eastAsia="游ゴシック Light" w:hAnsi="游ゴシック Light" w:hint="eastAsia"/>
          <w:szCs w:val="21"/>
        </w:rPr>
        <w:t>。</w:t>
      </w:r>
    </w:p>
    <w:p w14:paraId="3291ACF7" w14:textId="77777777" w:rsidR="00980916" w:rsidRPr="00980916" w:rsidRDefault="00980916" w:rsidP="00980916">
      <w:pPr>
        <w:spacing w:line="260" w:lineRule="exact"/>
        <w:rPr>
          <w:rFonts w:ascii="游ゴシック Light" w:eastAsia="游ゴシック Light" w:hAnsi="游ゴシック Light"/>
          <w:szCs w:val="21"/>
        </w:rPr>
      </w:pPr>
      <w:r w:rsidRPr="00980916">
        <w:rPr>
          <w:rFonts w:ascii="游ゴシック Light" w:eastAsia="游ゴシック Light" w:hAnsi="游ゴシック Light"/>
          <w:szCs w:val="21"/>
        </w:rPr>
        <w:t>申込期限：20</w:t>
      </w:r>
      <w:r w:rsidRPr="00980916">
        <w:rPr>
          <w:rFonts w:ascii="游ゴシック Light" w:eastAsia="游ゴシック Light" w:hAnsi="游ゴシック Light" w:hint="eastAsia"/>
          <w:szCs w:val="21"/>
        </w:rPr>
        <w:t>21年</w:t>
      </w:r>
      <w:r>
        <w:rPr>
          <w:rFonts w:hAnsi="ＭＳ ゴシック"/>
          <w:szCs w:val="21"/>
        </w:rPr>
        <w:t>4</w:t>
      </w:r>
      <w:r>
        <w:rPr>
          <w:rFonts w:hAnsi="ＭＳ ゴシック" w:hint="eastAsia"/>
          <w:szCs w:val="21"/>
        </w:rPr>
        <w:t>月1</w:t>
      </w:r>
      <w:r>
        <w:rPr>
          <w:rFonts w:hAnsi="ＭＳ ゴシック"/>
          <w:szCs w:val="21"/>
        </w:rPr>
        <w:t>5</w:t>
      </w:r>
      <w:r>
        <w:rPr>
          <w:rFonts w:hAnsi="ＭＳ ゴシック" w:hint="eastAsia"/>
          <w:szCs w:val="21"/>
        </w:rPr>
        <w:t>日（木）</w:t>
      </w:r>
      <w:r w:rsidRPr="00980916">
        <w:rPr>
          <w:rFonts w:ascii="游ゴシック Light" w:eastAsia="游ゴシック Light" w:hAnsi="游ゴシック Light" w:hint="eastAsia"/>
          <w:szCs w:val="21"/>
        </w:rPr>
        <w:t xml:space="preserve">17時　</w:t>
      </w:r>
      <w:r>
        <w:rPr>
          <w:rFonts w:ascii="游ゴシック Light" w:eastAsia="游ゴシック Light" w:hAnsi="游ゴシック Light" w:hint="eastAsia"/>
          <w:szCs w:val="21"/>
        </w:rPr>
        <w:t xml:space="preserve">　</w:t>
      </w:r>
      <w:r w:rsidRPr="00980916">
        <w:rPr>
          <w:rFonts w:ascii="游ゴシック Light" w:eastAsia="游ゴシック Light" w:hAnsi="游ゴシック Light"/>
          <w:szCs w:val="21"/>
        </w:rPr>
        <w:t>申込後のキャンセルはお断りしております。</w:t>
      </w:r>
    </w:p>
    <w:p w14:paraId="19A5493D" w14:textId="77777777" w:rsidR="00980916" w:rsidRPr="00980916" w:rsidRDefault="00980916" w:rsidP="00980916">
      <w:pPr>
        <w:rPr>
          <w:rFonts w:ascii="游ゴシック Light" w:eastAsia="游ゴシック Light" w:hAnsi="游ゴシック Light"/>
          <w:bCs/>
          <w:sz w:val="16"/>
          <w:szCs w:val="16"/>
        </w:rPr>
      </w:pPr>
    </w:p>
    <w:p w14:paraId="74F763E7" w14:textId="77777777" w:rsidR="0016276B" w:rsidRPr="00332692" w:rsidRDefault="0016276B" w:rsidP="0016276B">
      <w:pPr>
        <w:spacing w:line="276" w:lineRule="auto"/>
        <w:jc w:val="left"/>
        <w:rPr>
          <w:rFonts w:hAnsi="ＭＳ ゴシック"/>
          <w:szCs w:val="21"/>
        </w:rPr>
      </w:pPr>
      <w:r w:rsidRPr="00332692">
        <w:rPr>
          <w:rFonts w:hAnsi="ＭＳ ゴシック" w:hint="eastAsia"/>
          <w:bCs/>
          <w:sz w:val="16"/>
          <w:szCs w:val="16"/>
        </w:rPr>
        <w:t>＊ご記入頂の個人情報について、ターボ機械協会関連案内（入会・講習会・書籍）のお知らせのために使用することがございます。</w:t>
      </w:r>
    </w:p>
    <w:p w14:paraId="51C07E57" w14:textId="77777777" w:rsidR="00E4546B" w:rsidRPr="0016276B" w:rsidRDefault="00E4546B" w:rsidP="005F1F0C">
      <w:pPr>
        <w:snapToGrid w:val="0"/>
        <w:rPr>
          <w:rFonts w:hAnsi="ＭＳ ゴシック" w:hint="eastAsia"/>
          <w:szCs w:val="21"/>
        </w:rPr>
      </w:pPr>
    </w:p>
    <w:sectPr w:rsidR="00E4546B" w:rsidRPr="0016276B" w:rsidSect="000D3319">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A6525" w14:textId="77777777" w:rsidR="003F4EEA" w:rsidRDefault="003F4EEA">
      <w:r>
        <w:separator/>
      </w:r>
    </w:p>
  </w:endnote>
  <w:endnote w:type="continuationSeparator" w:id="0">
    <w:p w14:paraId="38550176" w14:textId="77777777" w:rsidR="003F4EEA" w:rsidRDefault="003F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ＭＳ 明朝"/>
    <w:panose1 w:val="00000000000000000000"/>
    <w:charset w:val="80"/>
    <w:family w:val="auto"/>
    <w:notTrueType/>
    <w:pitch w:val="default"/>
    <w:sig w:usb0="00000003" w:usb1="08070000" w:usb2="00000010" w:usb3="00000000" w:csb0="00020001" w:csb1="00000000"/>
  </w:font>
  <w:font w:name="TT9C4Ao0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A2ECD" w14:textId="77777777" w:rsidR="003F4EEA" w:rsidRDefault="003F4EEA">
      <w:r>
        <w:separator/>
      </w:r>
    </w:p>
  </w:footnote>
  <w:footnote w:type="continuationSeparator" w:id="0">
    <w:p w14:paraId="5BA9E0F3" w14:textId="77777777" w:rsidR="003F4EEA" w:rsidRDefault="003F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C0B99"/>
    <w:multiLevelType w:val="hybridMultilevel"/>
    <w:tmpl w:val="D8C0EEAC"/>
    <w:lvl w:ilvl="0" w:tplc="8FE02B20">
      <w:start w:val="1"/>
      <w:numFmt w:val="decimal"/>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593A4C5C"/>
    <w:multiLevelType w:val="hybridMultilevel"/>
    <w:tmpl w:val="D87EDAD0"/>
    <w:lvl w:ilvl="0" w:tplc="1FAA27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xtgRiA1MDQwNjEyUdpeDU4uLM/DyQAsNaADE5QfUsAAAA"/>
  </w:docVars>
  <w:rsids>
    <w:rsidRoot w:val="001237AF"/>
    <w:rsid w:val="000072B5"/>
    <w:rsid w:val="00007FE5"/>
    <w:rsid w:val="00010EB2"/>
    <w:rsid w:val="00013AE1"/>
    <w:rsid w:val="00014794"/>
    <w:rsid w:val="0002145A"/>
    <w:rsid w:val="00034B02"/>
    <w:rsid w:val="00034F17"/>
    <w:rsid w:val="000350FF"/>
    <w:rsid w:val="00055E48"/>
    <w:rsid w:val="00056995"/>
    <w:rsid w:val="00072D5D"/>
    <w:rsid w:val="00081A0D"/>
    <w:rsid w:val="00086086"/>
    <w:rsid w:val="00090E83"/>
    <w:rsid w:val="00097D2B"/>
    <w:rsid w:val="000A60A2"/>
    <w:rsid w:val="000B1037"/>
    <w:rsid w:val="000B3C93"/>
    <w:rsid w:val="000B5440"/>
    <w:rsid w:val="000C13C5"/>
    <w:rsid w:val="000D3319"/>
    <w:rsid w:val="000D3B94"/>
    <w:rsid w:val="000D72DB"/>
    <w:rsid w:val="000E20F4"/>
    <w:rsid w:val="000E2A65"/>
    <w:rsid w:val="000F085E"/>
    <w:rsid w:val="000F1C29"/>
    <w:rsid w:val="00111264"/>
    <w:rsid w:val="00115549"/>
    <w:rsid w:val="00116D44"/>
    <w:rsid w:val="001229DD"/>
    <w:rsid w:val="001237AF"/>
    <w:rsid w:val="00134FD8"/>
    <w:rsid w:val="00142F48"/>
    <w:rsid w:val="00147905"/>
    <w:rsid w:val="00150F60"/>
    <w:rsid w:val="00156416"/>
    <w:rsid w:val="0016276B"/>
    <w:rsid w:val="00162AC8"/>
    <w:rsid w:val="001661F7"/>
    <w:rsid w:val="00166CDF"/>
    <w:rsid w:val="00167B09"/>
    <w:rsid w:val="0017220F"/>
    <w:rsid w:val="001773B1"/>
    <w:rsid w:val="0018187C"/>
    <w:rsid w:val="00190246"/>
    <w:rsid w:val="00191CB8"/>
    <w:rsid w:val="001A5D28"/>
    <w:rsid w:val="001B18EB"/>
    <w:rsid w:val="001B3D55"/>
    <w:rsid w:val="001B4690"/>
    <w:rsid w:val="001B56E7"/>
    <w:rsid w:val="001B5E51"/>
    <w:rsid w:val="001D05B4"/>
    <w:rsid w:val="001D4F26"/>
    <w:rsid w:val="001D54FA"/>
    <w:rsid w:val="001E0622"/>
    <w:rsid w:val="001E4119"/>
    <w:rsid w:val="001E57C8"/>
    <w:rsid w:val="001E5F33"/>
    <w:rsid w:val="001E61B8"/>
    <w:rsid w:val="001E64F2"/>
    <w:rsid w:val="001E7AE3"/>
    <w:rsid w:val="001F1FB7"/>
    <w:rsid w:val="002015DE"/>
    <w:rsid w:val="00201633"/>
    <w:rsid w:val="00204437"/>
    <w:rsid w:val="00212D1E"/>
    <w:rsid w:val="00213BFD"/>
    <w:rsid w:val="0021470F"/>
    <w:rsid w:val="002233E9"/>
    <w:rsid w:val="00226830"/>
    <w:rsid w:val="00231190"/>
    <w:rsid w:val="00241063"/>
    <w:rsid w:val="002526A7"/>
    <w:rsid w:val="002641A5"/>
    <w:rsid w:val="00267CBC"/>
    <w:rsid w:val="00267CFE"/>
    <w:rsid w:val="00276278"/>
    <w:rsid w:val="00280F96"/>
    <w:rsid w:val="002835BF"/>
    <w:rsid w:val="00283B82"/>
    <w:rsid w:val="00286277"/>
    <w:rsid w:val="002A2D9C"/>
    <w:rsid w:val="002B2701"/>
    <w:rsid w:val="002C21B3"/>
    <w:rsid w:val="002D2777"/>
    <w:rsid w:val="002E6541"/>
    <w:rsid w:val="00311D1A"/>
    <w:rsid w:val="00322F0E"/>
    <w:rsid w:val="00334807"/>
    <w:rsid w:val="00341860"/>
    <w:rsid w:val="0035487D"/>
    <w:rsid w:val="0036334C"/>
    <w:rsid w:val="00377E46"/>
    <w:rsid w:val="00381A50"/>
    <w:rsid w:val="00391915"/>
    <w:rsid w:val="00393DAE"/>
    <w:rsid w:val="00397CB6"/>
    <w:rsid w:val="003A726E"/>
    <w:rsid w:val="003A7F7C"/>
    <w:rsid w:val="003B1869"/>
    <w:rsid w:val="003D0EE7"/>
    <w:rsid w:val="003D53B2"/>
    <w:rsid w:val="003D659D"/>
    <w:rsid w:val="003E2746"/>
    <w:rsid w:val="003E6920"/>
    <w:rsid w:val="003F4EEA"/>
    <w:rsid w:val="003F55F3"/>
    <w:rsid w:val="00400258"/>
    <w:rsid w:val="00420FE4"/>
    <w:rsid w:val="00430FEF"/>
    <w:rsid w:val="00440AB2"/>
    <w:rsid w:val="00442ECF"/>
    <w:rsid w:val="004515C6"/>
    <w:rsid w:val="004532E7"/>
    <w:rsid w:val="00456B97"/>
    <w:rsid w:val="00463ED3"/>
    <w:rsid w:val="0048563C"/>
    <w:rsid w:val="004A7C57"/>
    <w:rsid w:val="004C7E58"/>
    <w:rsid w:val="004D1A83"/>
    <w:rsid w:val="004D27A3"/>
    <w:rsid w:val="004D359C"/>
    <w:rsid w:val="004F4A9A"/>
    <w:rsid w:val="004F6864"/>
    <w:rsid w:val="00502E1A"/>
    <w:rsid w:val="005075E5"/>
    <w:rsid w:val="00512141"/>
    <w:rsid w:val="00513D0D"/>
    <w:rsid w:val="00525119"/>
    <w:rsid w:val="00533CD0"/>
    <w:rsid w:val="005720A1"/>
    <w:rsid w:val="0057246A"/>
    <w:rsid w:val="00581F7B"/>
    <w:rsid w:val="0058477A"/>
    <w:rsid w:val="00584876"/>
    <w:rsid w:val="00594EB6"/>
    <w:rsid w:val="005A2827"/>
    <w:rsid w:val="005A6CE0"/>
    <w:rsid w:val="005A736A"/>
    <w:rsid w:val="005B6AC4"/>
    <w:rsid w:val="005C5AF4"/>
    <w:rsid w:val="005D2960"/>
    <w:rsid w:val="005D3674"/>
    <w:rsid w:val="005E1503"/>
    <w:rsid w:val="005F1F0C"/>
    <w:rsid w:val="005F3FD5"/>
    <w:rsid w:val="005F5571"/>
    <w:rsid w:val="00615303"/>
    <w:rsid w:val="00624700"/>
    <w:rsid w:val="00632979"/>
    <w:rsid w:val="0063321A"/>
    <w:rsid w:val="00634D96"/>
    <w:rsid w:val="00636F3F"/>
    <w:rsid w:val="0064389C"/>
    <w:rsid w:val="00651924"/>
    <w:rsid w:val="0065426B"/>
    <w:rsid w:val="00655292"/>
    <w:rsid w:val="006647E7"/>
    <w:rsid w:val="00676F82"/>
    <w:rsid w:val="00682D82"/>
    <w:rsid w:val="00683C4E"/>
    <w:rsid w:val="00684A39"/>
    <w:rsid w:val="006908D9"/>
    <w:rsid w:val="00694B61"/>
    <w:rsid w:val="00696E1A"/>
    <w:rsid w:val="006A076B"/>
    <w:rsid w:val="006A4AD5"/>
    <w:rsid w:val="006B17D2"/>
    <w:rsid w:val="006B2610"/>
    <w:rsid w:val="006B7D69"/>
    <w:rsid w:val="006C014C"/>
    <w:rsid w:val="006C0A45"/>
    <w:rsid w:val="006C7B24"/>
    <w:rsid w:val="006D6999"/>
    <w:rsid w:val="006F0F56"/>
    <w:rsid w:val="006F23CD"/>
    <w:rsid w:val="006F2AC1"/>
    <w:rsid w:val="007140CD"/>
    <w:rsid w:val="007172EE"/>
    <w:rsid w:val="00727E50"/>
    <w:rsid w:val="00742C43"/>
    <w:rsid w:val="00744956"/>
    <w:rsid w:val="007632D3"/>
    <w:rsid w:val="0077271C"/>
    <w:rsid w:val="007A4EB5"/>
    <w:rsid w:val="007B6BE3"/>
    <w:rsid w:val="007C2160"/>
    <w:rsid w:val="007F23D6"/>
    <w:rsid w:val="0080069D"/>
    <w:rsid w:val="00822AD4"/>
    <w:rsid w:val="00832691"/>
    <w:rsid w:val="008370CD"/>
    <w:rsid w:val="00837EEA"/>
    <w:rsid w:val="008466B6"/>
    <w:rsid w:val="00850F6B"/>
    <w:rsid w:val="008611FC"/>
    <w:rsid w:val="00862D8D"/>
    <w:rsid w:val="00873794"/>
    <w:rsid w:val="00883F5F"/>
    <w:rsid w:val="00885F17"/>
    <w:rsid w:val="0089282C"/>
    <w:rsid w:val="00894ED3"/>
    <w:rsid w:val="00894EEA"/>
    <w:rsid w:val="008A1B40"/>
    <w:rsid w:val="008C07D3"/>
    <w:rsid w:val="008D196C"/>
    <w:rsid w:val="008D4C46"/>
    <w:rsid w:val="008D7F28"/>
    <w:rsid w:val="008E0EE1"/>
    <w:rsid w:val="008E4672"/>
    <w:rsid w:val="008E5496"/>
    <w:rsid w:val="008F3DCE"/>
    <w:rsid w:val="00902141"/>
    <w:rsid w:val="0091223F"/>
    <w:rsid w:val="00912AEA"/>
    <w:rsid w:val="009154E0"/>
    <w:rsid w:val="00933155"/>
    <w:rsid w:val="00936211"/>
    <w:rsid w:val="00944A08"/>
    <w:rsid w:val="009454CD"/>
    <w:rsid w:val="00947537"/>
    <w:rsid w:val="0095649F"/>
    <w:rsid w:val="00976879"/>
    <w:rsid w:val="00980916"/>
    <w:rsid w:val="00983C31"/>
    <w:rsid w:val="0099127C"/>
    <w:rsid w:val="00993204"/>
    <w:rsid w:val="009934D1"/>
    <w:rsid w:val="00995EC5"/>
    <w:rsid w:val="009965A0"/>
    <w:rsid w:val="009A6FB4"/>
    <w:rsid w:val="009A7348"/>
    <w:rsid w:val="009D0B3F"/>
    <w:rsid w:val="009D764B"/>
    <w:rsid w:val="009D7EA9"/>
    <w:rsid w:val="009E20FA"/>
    <w:rsid w:val="009E5AB2"/>
    <w:rsid w:val="009F0836"/>
    <w:rsid w:val="009F0A82"/>
    <w:rsid w:val="009F1481"/>
    <w:rsid w:val="009F6B2F"/>
    <w:rsid w:val="00A12F0C"/>
    <w:rsid w:val="00A24B5C"/>
    <w:rsid w:val="00A27C32"/>
    <w:rsid w:val="00A31D9C"/>
    <w:rsid w:val="00A3209A"/>
    <w:rsid w:val="00A37E98"/>
    <w:rsid w:val="00A47255"/>
    <w:rsid w:val="00A52978"/>
    <w:rsid w:val="00A61468"/>
    <w:rsid w:val="00A633B9"/>
    <w:rsid w:val="00A64445"/>
    <w:rsid w:val="00A6645E"/>
    <w:rsid w:val="00A702AB"/>
    <w:rsid w:val="00A86EFC"/>
    <w:rsid w:val="00A92738"/>
    <w:rsid w:val="00A96837"/>
    <w:rsid w:val="00AA769D"/>
    <w:rsid w:val="00AB5DB2"/>
    <w:rsid w:val="00AD2E6D"/>
    <w:rsid w:val="00AD3779"/>
    <w:rsid w:val="00AD6055"/>
    <w:rsid w:val="00AE08E6"/>
    <w:rsid w:val="00AE2A24"/>
    <w:rsid w:val="00AF7ACD"/>
    <w:rsid w:val="00B014E9"/>
    <w:rsid w:val="00B152FA"/>
    <w:rsid w:val="00B25E89"/>
    <w:rsid w:val="00B37079"/>
    <w:rsid w:val="00B405B5"/>
    <w:rsid w:val="00B50F8C"/>
    <w:rsid w:val="00B516D8"/>
    <w:rsid w:val="00B57A70"/>
    <w:rsid w:val="00B64BC6"/>
    <w:rsid w:val="00B64E8B"/>
    <w:rsid w:val="00B8132C"/>
    <w:rsid w:val="00B87B1E"/>
    <w:rsid w:val="00B95F25"/>
    <w:rsid w:val="00BA30D9"/>
    <w:rsid w:val="00BA7EDB"/>
    <w:rsid w:val="00BB380D"/>
    <w:rsid w:val="00BC1055"/>
    <w:rsid w:val="00BC2CD2"/>
    <w:rsid w:val="00BD0A04"/>
    <w:rsid w:val="00BE0EDE"/>
    <w:rsid w:val="00BE389E"/>
    <w:rsid w:val="00C03A75"/>
    <w:rsid w:val="00C111E0"/>
    <w:rsid w:val="00C1642A"/>
    <w:rsid w:val="00C171F5"/>
    <w:rsid w:val="00C2407F"/>
    <w:rsid w:val="00C477EC"/>
    <w:rsid w:val="00C56939"/>
    <w:rsid w:val="00C60253"/>
    <w:rsid w:val="00C67FA2"/>
    <w:rsid w:val="00C72BFC"/>
    <w:rsid w:val="00C751E1"/>
    <w:rsid w:val="00C84F49"/>
    <w:rsid w:val="00C86541"/>
    <w:rsid w:val="00C87547"/>
    <w:rsid w:val="00C9256D"/>
    <w:rsid w:val="00C95B02"/>
    <w:rsid w:val="00C97274"/>
    <w:rsid w:val="00CA42EE"/>
    <w:rsid w:val="00CA567E"/>
    <w:rsid w:val="00CB041C"/>
    <w:rsid w:val="00CB1647"/>
    <w:rsid w:val="00CB5253"/>
    <w:rsid w:val="00CB6F8A"/>
    <w:rsid w:val="00CC3C12"/>
    <w:rsid w:val="00CC537C"/>
    <w:rsid w:val="00CD4643"/>
    <w:rsid w:val="00CD5F6A"/>
    <w:rsid w:val="00CD6784"/>
    <w:rsid w:val="00CE07F4"/>
    <w:rsid w:val="00CE1B30"/>
    <w:rsid w:val="00CE507C"/>
    <w:rsid w:val="00CE53E8"/>
    <w:rsid w:val="00CF2225"/>
    <w:rsid w:val="00CF36F8"/>
    <w:rsid w:val="00CF5168"/>
    <w:rsid w:val="00CF5594"/>
    <w:rsid w:val="00D02AC1"/>
    <w:rsid w:val="00D12CAC"/>
    <w:rsid w:val="00D230BB"/>
    <w:rsid w:val="00D33963"/>
    <w:rsid w:val="00D64C28"/>
    <w:rsid w:val="00D670B6"/>
    <w:rsid w:val="00D71CC7"/>
    <w:rsid w:val="00D72057"/>
    <w:rsid w:val="00D760FF"/>
    <w:rsid w:val="00D80923"/>
    <w:rsid w:val="00D829E0"/>
    <w:rsid w:val="00D87CF7"/>
    <w:rsid w:val="00D91451"/>
    <w:rsid w:val="00DA02C3"/>
    <w:rsid w:val="00DB1201"/>
    <w:rsid w:val="00DB54E2"/>
    <w:rsid w:val="00DB5743"/>
    <w:rsid w:val="00DD2FFE"/>
    <w:rsid w:val="00DD66C8"/>
    <w:rsid w:val="00DE102E"/>
    <w:rsid w:val="00DF03FC"/>
    <w:rsid w:val="00E04BB2"/>
    <w:rsid w:val="00E11239"/>
    <w:rsid w:val="00E15480"/>
    <w:rsid w:val="00E16D11"/>
    <w:rsid w:val="00E25778"/>
    <w:rsid w:val="00E33159"/>
    <w:rsid w:val="00E338DD"/>
    <w:rsid w:val="00E369CF"/>
    <w:rsid w:val="00E371F9"/>
    <w:rsid w:val="00E4546B"/>
    <w:rsid w:val="00E55F21"/>
    <w:rsid w:val="00E80F5C"/>
    <w:rsid w:val="00E904CE"/>
    <w:rsid w:val="00E90757"/>
    <w:rsid w:val="00E9521A"/>
    <w:rsid w:val="00EB573C"/>
    <w:rsid w:val="00EE1FE5"/>
    <w:rsid w:val="00EE68E3"/>
    <w:rsid w:val="00EF34AC"/>
    <w:rsid w:val="00EF68B1"/>
    <w:rsid w:val="00F00D19"/>
    <w:rsid w:val="00F03841"/>
    <w:rsid w:val="00F066E0"/>
    <w:rsid w:val="00F13D38"/>
    <w:rsid w:val="00F21053"/>
    <w:rsid w:val="00F21241"/>
    <w:rsid w:val="00F22E48"/>
    <w:rsid w:val="00F24947"/>
    <w:rsid w:val="00F32AFC"/>
    <w:rsid w:val="00F34C60"/>
    <w:rsid w:val="00F440D3"/>
    <w:rsid w:val="00F66C09"/>
    <w:rsid w:val="00F7524F"/>
    <w:rsid w:val="00F834EF"/>
    <w:rsid w:val="00F8627C"/>
    <w:rsid w:val="00F90DC9"/>
    <w:rsid w:val="00FB1D62"/>
    <w:rsid w:val="00FB4B00"/>
    <w:rsid w:val="00FB6224"/>
    <w:rsid w:val="00FD2B95"/>
    <w:rsid w:val="00FD561B"/>
    <w:rsid w:val="00FE2B15"/>
    <w:rsid w:val="00FF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0D696"/>
  <w15:chartTrackingRefBased/>
  <w15:docId w15:val="{FA01CDE5-5788-4FA7-8C8B-C3DD02C6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672"/>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firstLineChars="100" w:firstLine="210"/>
    </w:p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4"/>
    </w:rPr>
  </w:style>
  <w:style w:type="paragraph" w:styleId="ab">
    <w:name w:val="Balloon Text"/>
    <w:basedOn w:val="a"/>
    <w:semiHidden/>
    <w:unhideWhenUsed/>
    <w:rPr>
      <w:rFonts w:ascii="Arial" w:hAnsi="Arial"/>
      <w:sz w:val="18"/>
      <w:szCs w:val="18"/>
    </w:rPr>
  </w:style>
  <w:style w:type="character" w:customStyle="1" w:styleId="ac">
    <w:name w:val="吹き出し (文字)"/>
    <w:semiHidden/>
    <w:rPr>
      <w:rFonts w:ascii="Arial" w:eastAsia="ＭＳ ゴシック" w:hAnsi="Arial" w:cs="Times New Roman"/>
      <w:kern w:val="2"/>
      <w:sz w:val="18"/>
      <w:szCs w:val="18"/>
    </w:rPr>
  </w:style>
  <w:style w:type="paragraph" w:styleId="ad">
    <w:name w:val="Revision"/>
    <w:hidden/>
    <w:semiHidden/>
    <w:rPr>
      <w:kern w:val="2"/>
      <w:sz w:val="21"/>
      <w:szCs w:val="24"/>
    </w:rPr>
  </w:style>
  <w:style w:type="paragraph" w:customStyle="1" w:styleId="Default">
    <w:name w:val="Default"/>
    <w:rsid w:val="00A24B5C"/>
    <w:pPr>
      <w:widowControl w:val="0"/>
      <w:autoSpaceDE w:val="0"/>
      <w:autoSpaceDN w:val="0"/>
      <w:adjustRightInd w:val="0"/>
    </w:pPr>
    <w:rPr>
      <w:rFonts w:ascii="ＭＳ ゴシック" w:hAnsi="ＭＳ ゴシック" w:cs="ＭＳ ゴシック"/>
      <w:color w:val="000000"/>
      <w:sz w:val="24"/>
      <w:szCs w:val="24"/>
    </w:rPr>
  </w:style>
  <w:style w:type="paragraph" w:styleId="ae">
    <w:name w:val="Date"/>
    <w:basedOn w:val="a"/>
    <w:next w:val="a"/>
    <w:link w:val="af"/>
    <w:semiHidden/>
    <w:rsid w:val="004D359C"/>
    <w:rPr>
      <w:rFonts w:ascii="Century" w:eastAsia="ＭＳ 明朝"/>
    </w:rPr>
  </w:style>
  <w:style w:type="character" w:customStyle="1" w:styleId="af">
    <w:name w:val="日付 (文字)"/>
    <w:link w:val="ae"/>
    <w:semiHidden/>
    <w:rsid w:val="004D359C"/>
    <w:rPr>
      <w:kern w:val="2"/>
      <w:sz w:val="21"/>
      <w:szCs w:val="24"/>
    </w:rPr>
  </w:style>
  <w:style w:type="character" w:styleId="af0">
    <w:name w:val="Hyperlink"/>
    <w:rsid w:val="007A4EB5"/>
    <w:rPr>
      <w:rFonts w:cs="Times New Roman"/>
      <w:color w:val="0000FF"/>
      <w:u w:val="single"/>
    </w:rPr>
  </w:style>
  <w:style w:type="character" w:customStyle="1" w:styleId="a4">
    <w:name w:val="本文インデント (文字)"/>
    <w:link w:val="a3"/>
    <w:semiHidden/>
    <w:rsid w:val="00E4546B"/>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049773">
      <w:bodyDiv w:val="1"/>
      <w:marLeft w:val="0"/>
      <w:marRight w:val="0"/>
      <w:marTop w:val="0"/>
      <w:marBottom w:val="0"/>
      <w:divBdr>
        <w:top w:val="none" w:sz="0" w:space="0" w:color="auto"/>
        <w:left w:val="none" w:sz="0" w:space="0" w:color="auto"/>
        <w:bottom w:val="none" w:sz="0" w:space="0" w:color="auto"/>
        <w:right w:val="none" w:sz="0" w:space="0" w:color="auto"/>
      </w:divBdr>
    </w:div>
    <w:div w:id="14656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urbo-so.jp/users/regist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0FB2-9246-4E3F-B1B9-36D50A56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ターボ機械協会セミナー</vt:lpstr>
      <vt:lpstr>ターボ機械協会セミナー</vt:lpstr>
    </vt:vector>
  </TitlesOfParts>
  <Company>東京電力株式会社</Company>
  <LinksUpToDate>false</LinksUpToDate>
  <CharactersWithSpaces>3019</CharactersWithSpaces>
  <SharedDoc>false</SharedDoc>
  <HLinks>
    <vt:vector size="6" baseType="variant">
      <vt:variant>
        <vt:i4>3670069</vt:i4>
      </vt:variant>
      <vt:variant>
        <vt:i4>0</vt:i4>
      </vt:variant>
      <vt:variant>
        <vt:i4>0</vt:i4>
      </vt:variant>
      <vt:variant>
        <vt:i4>5</vt:i4>
      </vt:variant>
      <vt:variant>
        <vt:lpwstr>https://www.turbo-so.jp/users/regist1.html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ターボ機械協会セミナー</dc:title>
  <dc:subject/>
  <dc:creator>東京電力株式会社</dc:creator>
  <cp:keywords/>
  <cp:lastModifiedBy>月の王子 ★</cp:lastModifiedBy>
  <cp:revision>2</cp:revision>
  <cp:lastPrinted>2019-09-19T02:34:00Z</cp:lastPrinted>
  <dcterms:created xsi:type="dcterms:W3CDTF">2021-01-19T15:52:00Z</dcterms:created>
  <dcterms:modified xsi:type="dcterms:W3CDTF">2021-01-19T15:52:00Z</dcterms:modified>
</cp:coreProperties>
</file>